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94" w:rsidRDefault="00061294">
      <w:pPr>
        <w:rPr>
          <w:rFonts w:ascii="Garamond" w:hAnsi="Garamond" w:cs="Garamond"/>
          <w:sz w:val="16"/>
          <w:szCs w:val="16"/>
        </w:rPr>
      </w:pPr>
      <w:r>
        <w:rPr>
          <w:noProof/>
        </w:rPr>
        <w:t xml:space="preserve">                                  </w:t>
      </w:r>
      <w:r>
        <w:rPr>
          <w:rFonts w:cs="Garamond"/>
          <w:sz w:val="22"/>
          <w:szCs w:val="22"/>
        </w:rPr>
        <w:t xml:space="preserve">                                         </w: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4.png" o:spid="_x0000_s1026" type="#_x0000_t75" style="position:absolute;margin-left:385.5pt;margin-top:.05pt;width:75.95pt;height:50.15pt;z-index:251658240;visibility:visible;mso-wrap-distance-left:10.5pt;mso-wrap-distance-right:9.5pt;mso-position-horizontal-relative:margin;mso-position-vertical-relative:text">
            <v:imagedata r:id="rId7" o:title=""/>
            <w10:wrap anchorx="margin"/>
          </v:shape>
        </w:pict>
      </w:r>
      <w:r w:rsidRPr="00B05E07">
        <w:rPr>
          <w:rFonts w:cs="Garamond"/>
          <w:noProof/>
          <w:sz w:val="22"/>
          <w:szCs w:val="22"/>
        </w:rPr>
        <w:pict>
          <v:shape id="Immagine1" o:spid="_x0000_i1025" type="#_x0000_t75" style="width:36.75pt;height:38.25pt;visibility:visible">
            <v:imagedata r:id="rId8" o:title=""/>
          </v:shape>
        </w:pict>
      </w:r>
    </w:p>
    <w:p w:rsidR="00061294" w:rsidRDefault="00061294">
      <w:pPr>
        <w:jc w:val="center"/>
        <w:rPr>
          <w:sz w:val="20"/>
          <w:szCs w:val="20"/>
        </w:rPr>
      </w:pPr>
      <w:r>
        <w:rPr>
          <w:sz w:val="22"/>
          <w:szCs w:val="22"/>
        </w:rPr>
        <w:t>Ministero dell’Istruzione</w:t>
      </w:r>
    </w:p>
    <w:p w:rsidR="00061294" w:rsidRDefault="00061294">
      <w:pPr>
        <w:tabs>
          <w:tab w:val="center" w:pos="4819"/>
          <w:tab w:val="left" w:pos="8285"/>
        </w:tabs>
        <w:jc w:val="center"/>
        <w:rPr>
          <w:sz w:val="20"/>
          <w:szCs w:val="20"/>
        </w:rPr>
      </w:pPr>
      <w:r>
        <w:rPr>
          <w:b/>
          <w:sz w:val="22"/>
          <w:szCs w:val="22"/>
        </w:rPr>
        <w:t>Istituto Comprensivo “</w:t>
      </w:r>
      <w:r>
        <w:rPr>
          <w:b/>
          <w:i/>
          <w:sz w:val="22"/>
          <w:szCs w:val="22"/>
        </w:rPr>
        <w:t>Giacomo</w:t>
      </w:r>
      <w:r w:rsidRPr="00AB410B">
        <w:rPr>
          <w:b/>
          <w:i/>
          <w:sz w:val="22"/>
          <w:szCs w:val="22"/>
        </w:rPr>
        <w:t xml:space="preserve"> Puccini</w:t>
      </w:r>
      <w:r>
        <w:rPr>
          <w:b/>
          <w:sz w:val="22"/>
          <w:szCs w:val="22"/>
        </w:rPr>
        <w:t>” già Lucca 4</w:t>
      </w:r>
    </w:p>
    <w:p w:rsidR="00061294" w:rsidRDefault="00061294">
      <w:pPr>
        <w:jc w:val="center"/>
        <w:rPr>
          <w:sz w:val="20"/>
          <w:szCs w:val="20"/>
        </w:rPr>
      </w:pPr>
      <w:r>
        <w:rPr>
          <w:sz w:val="22"/>
          <w:szCs w:val="22"/>
        </w:rPr>
        <w:t>Via Baccelli - S. Marco - 55100 Lucca</w:t>
      </w:r>
    </w:p>
    <w:p w:rsidR="00061294" w:rsidRPr="00AB410B" w:rsidRDefault="00061294">
      <w:pPr>
        <w:jc w:val="center"/>
        <w:rPr>
          <w:sz w:val="20"/>
          <w:szCs w:val="20"/>
        </w:rPr>
      </w:pPr>
      <w:r w:rsidRPr="00AB410B">
        <w:rPr>
          <w:sz w:val="22"/>
          <w:szCs w:val="22"/>
        </w:rPr>
        <w:t xml:space="preserve">tel. 0583/950903 - fax 0583/491578 - c.f. </w:t>
      </w:r>
      <w:smartTag w:uri="urn:schemas-microsoft-com:office:smarttags" w:element="metricconverter">
        <w:smartTagPr>
          <w:attr w:name="ProductID" w:val="92051760467 C"/>
        </w:smartTagPr>
        <w:r w:rsidRPr="00AB410B">
          <w:rPr>
            <w:sz w:val="22"/>
            <w:szCs w:val="22"/>
          </w:rPr>
          <w:t>92051760467 C</w:t>
        </w:r>
      </w:smartTag>
      <w:r w:rsidRPr="00AB410B">
        <w:rPr>
          <w:sz w:val="22"/>
          <w:szCs w:val="22"/>
        </w:rPr>
        <w:t>.M. : LUIC84500T</w:t>
      </w:r>
    </w:p>
    <w:p w:rsidR="00061294" w:rsidRDefault="00061294">
      <w:pPr>
        <w:jc w:val="center"/>
        <w:rPr>
          <w:sz w:val="20"/>
          <w:szCs w:val="20"/>
        </w:rPr>
      </w:pPr>
      <w:r>
        <w:rPr>
          <w:sz w:val="22"/>
          <w:szCs w:val="22"/>
        </w:rPr>
        <w:t>e-mail luic84500t@istruzione.it e-mail certificata luic84500t@pec.istruzione.it</w:t>
      </w:r>
    </w:p>
    <w:p w:rsidR="00061294" w:rsidRDefault="00061294">
      <w:pPr>
        <w:jc w:val="center"/>
        <w:rPr>
          <w:rFonts w:ascii="Calibri" w:hAnsi="Calibri" w:cs="Calibri"/>
          <w:sz w:val="20"/>
          <w:szCs w:val="20"/>
        </w:rPr>
      </w:pPr>
      <w:r>
        <w:rPr>
          <w:rFonts w:cs="Calibri"/>
          <w:b/>
          <w:sz w:val="22"/>
          <w:szCs w:val="22"/>
        </w:rPr>
        <w:t>sito: www.iclucca4.edu.it</w:t>
      </w:r>
    </w:p>
    <w:p w:rsidR="00061294" w:rsidRDefault="00061294">
      <w:pPr>
        <w:widowControl w:val="0"/>
        <w:spacing w:before="48" w:after="48"/>
        <w:jc w:val="both"/>
        <w:rPr>
          <w:rFonts w:cs="Book Antiqua"/>
          <w:b/>
          <w:sz w:val="22"/>
          <w:szCs w:val="22"/>
        </w:rPr>
      </w:pPr>
    </w:p>
    <w:p w:rsidR="00061294" w:rsidRDefault="00061294">
      <w:pPr>
        <w:jc w:val="both"/>
        <w:rPr>
          <w:b/>
          <w:sz w:val="22"/>
          <w:szCs w:val="22"/>
        </w:rPr>
      </w:pPr>
    </w:p>
    <w:p w:rsidR="00061294" w:rsidRPr="00735014" w:rsidRDefault="00061294">
      <w:pPr>
        <w:jc w:val="both"/>
      </w:pPr>
      <w:r w:rsidRPr="00735014">
        <w:rPr>
          <w:b/>
        </w:rPr>
        <w:t>Vademecum    IMPEGNI - PEI</w:t>
      </w:r>
    </w:p>
    <w:p w:rsidR="00061294" w:rsidRPr="00735014" w:rsidRDefault="00061294">
      <w:pPr>
        <w:jc w:val="both"/>
        <w:rPr>
          <w:b/>
        </w:rPr>
      </w:pPr>
    </w:p>
    <w:tbl>
      <w:tblPr>
        <w:tblW w:w="9884"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9884"/>
      </w:tblGrid>
      <w:tr w:rsidR="00061294" w:rsidRPr="00735014">
        <w:tc>
          <w:tcPr>
            <w:tcW w:w="9884" w:type="dxa"/>
            <w:shd w:val="clear" w:color="auto" w:fill="D9D9D9"/>
            <w:tcMar>
              <w:left w:w="98" w:type="dxa"/>
            </w:tcMar>
          </w:tcPr>
          <w:p w:rsidR="00061294" w:rsidRPr="00735014" w:rsidRDefault="00061294">
            <w:pPr>
              <w:spacing w:before="60" w:after="60"/>
              <w:jc w:val="both"/>
            </w:pPr>
            <w:r w:rsidRPr="00735014">
              <w:rPr>
                <w:b/>
              </w:rPr>
              <w:t xml:space="preserve">Mese di </w:t>
            </w:r>
            <w:r>
              <w:rPr>
                <w:b/>
              </w:rPr>
              <w:t>o</w:t>
            </w:r>
            <w:r w:rsidRPr="00735014">
              <w:rPr>
                <w:b/>
              </w:rPr>
              <w:t>ttobre/</w:t>
            </w:r>
            <w:r>
              <w:rPr>
                <w:b/>
              </w:rPr>
              <w:t>n</w:t>
            </w:r>
            <w:r w:rsidRPr="00735014">
              <w:rPr>
                <w:b/>
              </w:rPr>
              <w:t>ovembre: INCONTRI DI G.L.O.</w:t>
            </w:r>
          </w:p>
        </w:tc>
      </w:tr>
    </w:tbl>
    <w:p w:rsidR="00061294" w:rsidRPr="00735014" w:rsidRDefault="00061294">
      <w:pPr>
        <w:pStyle w:val="ListParagraph"/>
        <w:spacing w:before="40"/>
        <w:ind w:left="0"/>
        <w:jc w:val="both"/>
        <w:rPr>
          <w:rFonts w:ascii="Times New Roman" w:hAnsi="Times New Roman" w:cs="Times New Roman"/>
          <w:sz w:val="24"/>
          <w:szCs w:val="24"/>
        </w:rPr>
      </w:pP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 xml:space="preserve">I modelli PEI (Piano Inclusione Scolastica e Profilo Dinamico Funzionale) sono scaricabili </w:t>
      </w:r>
      <w:r>
        <w:rPr>
          <w:rFonts w:ascii="Times New Roman" w:hAnsi="Times New Roman" w:cs="Times New Roman"/>
          <w:sz w:val="24"/>
          <w:szCs w:val="24"/>
        </w:rPr>
        <w:t xml:space="preserve">dal Sito. </w:t>
      </w:r>
      <w:r w:rsidRPr="00735014">
        <w:rPr>
          <w:rFonts w:ascii="Times New Roman" w:hAnsi="Times New Roman" w:cs="Times New Roman"/>
          <w:sz w:val="24"/>
          <w:szCs w:val="24"/>
        </w:rPr>
        <w:t xml:space="preserve">Nel primo incontro di G.L.O. si individuano gli </w:t>
      </w:r>
      <w:r w:rsidRPr="00735014">
        <w:rPr>
          <w:rFonts w:ascii="Times New Roman" w:hAnsi="Times New Roman" w:cs="Times New Roman"/>
          <w:b/>
          <w:bCs/>
          <w:sz w:val="24"/>
          <w:szCs w:val="24"/>
        </w:rPr>
        <w:t>obiettivi prioritari</w:t>
      </w:r>
      <w:r w:rsidRPr="00735014">
        <w:rPr>
          <w:rFonts w:ascii="Times New Roman" w:hAnsi="Times New Roman" w:cs="Times New Roman"/>
          <w:sz w:val="24"/>
          <w:szCs w:val="24"/>
        </w:rPr>
        <w:t xml:space="preserve"> per ogni asse.</w:t>
      </w:r>
    </w:p>
    <w:p w:rsidR="00061294" w:rsidRPr="00735014" w:rsidRDefault="00061294">
      <w:pPr>
        <w:pStyle w:val="ListParagraph"/>
        <w:ind w:left="0"/>
        <w:jc w:val="both"/>
        <w:rPr>
          <w:rFonts w:ascii="Times New Roman" w:hAnsi="Times New Roman" w:cs="Times New Roman"/>
          <w:b/>
          <w:sz w:val="24"/>
          <w:szCs w:val="24"/>
          <w:u w:val="single"/>
        </w:rPr>
      </w:pPr>
    </w:p>
    <w:p w:rsidR="00061294" w:rsidRPr="00735014" w:rsidRDefault="00061294">
      <w:pPr>
        <w:pStyle w:val="ListParagraph"/>
        <w:ind w:left="0"/>
        <w:jc w:val="both"/>
        <w:rPr>
          <w:rFonts w:ascii="Times New Roman" w:hAnsi="Times New Roman" w:cs="Times New Roman"/>
          <w:sz w:val="24"/>
          <w:szCs w:val="24"/>
        </w:rPr>
      </w:pPr>
      <w:r w:rsidRPr="00735014">
        <w:rPr>
          <w:rFonts w:ascii="Times New Roman" w:hAnsi="Times New Roman" w:cs="Times New Roman"/>
          <w:sz w:val="24"/>
          <w:szCs w:val="24"/>
        </w:rPr>
        <w:t>La compilazione del Profilo Dinamico Funzionale (PDF) è frutto del lavoro:</w:t>
      </w:r>
    </w:p>
    <w:p w:rsidR="00061294" w:rsidRPr="00735014" w:rsidRDefault="00061294" w:rsidP="004C6FE8">
      <w:pPr>
        <w:pStyle w:val="ListParagraph"/>
        <w:numPr>
          <w:ilvl w:val="0"/>
          <w:numId w:val="1"/>
        </w:numPr>
        <w:jc w:val="both"/>
        <w:rPr>
          <w:rFonts w:ascii="Times New Roman" w:hAnsi="Times New Roman" w:cs="Times New Roman"/>
          <w:sz w:val="24"/>
          <w:szCs w:val="24"/>
        </w:rPr>
      </w:pPr>
      <w:r w:rsidRPr="00735014">
        <w:rPr>
          <w:rFonts w:ascii="Times New Roman" w:hAnsi="Times New Roman" w:cs="Times New Roman"/>
          <w:sz w:val="24"/>
          <w:szCs w:val="24"/>
        </w:rPr>
        <w:t>di tutti gli insegnanti (dopo aver fatto le osservazioni iniziali, le prove d’ingresso, aver preso visione del PDF dell’anno precedente, con l’aiuto delle varie griglie osservative presenti</w:t>
      </w:r>
      <w:r>
        <w:rPr>
          <w:rFonts w:ascii="Times New Roman" w:hAnsi="Times New Roman" w:cs="Times New Roman"/>
          <w:sz w:val="24"/>
          <w:szCs w:val="24"/>
        </w:rPr>
        <w:t xml:space="preserve"> su teams Inclusione</w:t>
      </w:r>
      <w:r w:rsidRPr="00735014">
        <w:rPr>
          <w:rFonts w:ascii="Times New Roman" w:hAnsi="Times New Roman" w:cs="Times New Roman"/>
          <w:sz w:val="24"/>
          <w:szCs w:val="24"/>
        </w:rPr>
        <w:t>);</w:t>
      </w:r>
    </w:p>
    <w:p w:rsidR="00061294" w:rsidRPr="00735014" w:rsidRDefault="00061294">
      <w:pPr>
        <w:pStyle w:val="ListParagraph"/>
        <w:numPr>
          <w:ilvl w:val="0"/>
          <w:numId w:val="1"/>
        </w:numPr>
        <w:jc w:val="both"/>
        <w:rPr>
          <w:rFonts w:ascii="Times New Roman" w:hAnsi="Times New Roman" w:cs="Times New Roman"/>
          <w:sz w:val="24"/>
          <w:szCs w:val="24"/>
        </w:rPr>
      </w:pPr>
      <w:r w:rsidRPr="00735014">
        <w:rPr>
          <w:rFonts w:ascii="Times New Roman" w:hAnsi="Times New Roman" w:cs="Times New Roman"/>
          <w:sz w:val="24"/>
          <w:szCs w:val="24"/>
        </w:rPr>
        <w:t>delle osservazioni dell’assistente educativo (laddove presente);</w:t>
      </w:r>
    </w:p>
    <w:p w:rsidR="00061294" w:rsidRPr="00735014" w:rsidRDefault="00061294">
      <w:pPr>
        <w:pStyle w:val="ListParagraph"/>
        <w:numPr>
          <w:ilvl w:val="0"/>
          <w:numId w:val="1"/>
        </w:numPr>
        <w:jc w:val="both"/>
        <w:rPr>
          <w:rFonts w:ascii="Times New Roman" w:hAnsi="Times New Roman" w:cs="Times New Roman"/>
          <w:sz w:val="24"/>
          <w:szCs w:val="24"/>
        </w:rPr>
      </w:pPr>
      <w:r w:rsidRPr="00735014">
        <w:rPr>
          <w:rFonts w:ascii="Times New Roman" w:hAnsi="Times New Roman" w:cs="Times New Roman"/>
          <w:sz w:val="24"/>
          <w:szCs w:val="24"/>
        </w:rPr>
        <w:t>dei suggerimenti della famiglia;</w:t>
      </w:r>
    </w:p>
    <w:p w:rsidR="00061294" w:rsidRPr="00735014" w:rsidRDefault="00061294">
      <w:pPr>
        <w:pStyle w:val="ListParagraph"/>
        <w:numPr>
          <w:ilvl w:val="0"/>
          <w:numId w:val="1"/>
        </w:numPr>
        <w:jc w:val="both"/>
        <w:rPr>
          <w:rFonts w:ascii="Times New Roman" w:hAnsi="Times New Roman" w:cs="Times New Roman"/>
          <w:sz w:val="24"/>
          <w:szCs w:val="24"/>
        </w:rPr>
      </w:pPr>
      <w:r w:rsidRPr="00735014">
        <w:rPr>
          <w:rFonts w:ascii="Times New Roman" w:hAnsi="Times New Roman" w:cs="Times New Roman"/>
          <w:sz w:val="24"/>
          <w:szCs w:val="24"/>
        </w:rPr>
        <w:t>scaturisce da una Diagnosi Funzionale.</w:t>
      </w:r>
    </w:p>
    <w:p w:rsidR="00061294" w:rsidRPr="00735014" w:rsidRDefault="00061294">
      <w:pPr>
        <w:pStyle w:val="ListParagraph"/>
        <w:ind w:left="1298"/>
        <w:jc w:val="both"/>
        <w:rPr>
          <w:rFonts w:ascii="Times New Roman" w:hAnsi="Times New Roman" w:cs="Times New Roman"/>
          <w:sz w:val="24"/>
          <w:szCs w:val="24"/>
        </w:rPr>
      </w:pPr>
    </w:p>
    <w:p w:rsidR="00061294" w:rsidRDefault="00061294">
      <w:pPr>
        <w:pStyle w:val="ListParagraph"/>
        <w:ind w:left="0"/>
        <w:jc w:val="both"/>
        <w:rPr>
          <w:rFonts w:ascii="Times New Roman" w:hAnsi="Times New Roman" w:cs="Times New Roman"/>
          <w:b/>
          <w:bCs/>
          <w:sz w:val="24"/>
          <w:szCs w:val="24"/>
        </w:rPr>
      </w:pPr>
      <w:r w:rsidRPr="00735014">
        <w:rPr>
          <w:rFonts w:ascii="Times New Roman" w:hAnsi="Times New Roman" w:cs="Times New Roman"/>
          <w:b/>
          <w:sz w:val="24"/>
          <w:szCs w:val="24"/>
          <w:u w:val="single"/>
        </w:rPr>
        <w:t>Entro il 31 ottobre deve essere compilato il</w:t>
      </w:r>
      <w:r>
        <w:rPr>
          <w:rFonts w:ascii="Times New Roman" w:hAnsi="Times New Roman" w:cs="Times New Roman"/>
          <w:b/>
          <w:sz w:val="24"/>
          <w:szCs w:val="24"/>
          <w:u w:val="single"/>
        </w:rPr>
        <w:t xml:space="preserve"> PDF, completo di firme e relazion</w:t>
      </w:r>
      <w:r w:rsidRPr="00735014">
        <w:rPr>
          <w:rFonts w:ascii="Times New Roman" w:hAnsi="Times New Roman" w:cs="Times New Roman"/>
          <w:b/>
          <w:sz w:val="24"/>
          <w:szCs w:val="24"/>
          <w:u w:val="single"/>
        </w:rPr>
        <w:t xml:space="preserve">e 1° incontro GLO e  inviato tramite e-mail, </w:t>
      </w:r>
      <w:r w:rsidRPr="00735014">
        <w:rPr>
          <w:rFonts w:ascii="Times New Roman" w:hAnsi="Times New Roman" w:cs="Times New Roman"/>
          <w:sz w:val="24"/>
          <w:szCs w:val="24"/>
        </w:rPr>
        <w:t>in Segreteria. Dopodiché ogni docente provvederà a inserire su RE (materiale didattico-cartella condivisa</w:t>
      </w:r>
      <w:r>
        <w:rPr>
          <w:rFonts w:ascii="Times New Roman" w:hAnsi="Times New Roman" w:cs="Times New Roman"/>
          <w:sz w:val="24"/>
          <w:szCs w:val="24"/>
        </w:rPr>
        <w:t xml:space="preserve"> con team</w:t>
      </w:r>
      <w:r w:rsidRPr="00735014">
        <w:rPr>
          <w:rFonts w:ascii="Times New Roman" w:hAnsi="Times New Roman" w:cs="Times New Roman"/>
          <w:sz w:val="24"/>
          <w:szCs w:val="24"/>
        </w:rPr>
        <w:t>)</w:t>
      </w:r>
      <w:r>
        <w:rPr>
          <w:rFonts w:ascii="Times New Roman" w:hAnsi="Times New Roman" w:cs="Times New Roman"/>
          <w:sz w:val="24"/>
          <w:szCs w:val="24"/>
        </w:rPr>
        <w:t xml:space="preserve">. </w:t>
      </w:r>
    </w:p>
    <w:p w:rsidR="00061294" w:rsidRPr="00735014" w:rsidRDefault="00061294">
      <w:pPr>
        <w:pStyle w:val="ListParagraph"/>
        <w:ind w:left="0"/>
        <w:jc w:val="both"/>
        <w:rPr>
          <w:rFonts w:ascii="Times New Roman" w:hAnsi="Times New Roman" w:cs="Times New Roman"/>
          <w:sz w:val="24"/>
          <w:szCs w:val="24"/>
        </w:rPr>
      </w:pPr>
    </w:p>
    <w:p w:rsidR="00061294" w:rsidRPr="00735014" w:rsidRDefault="00061294">
      <w:pPr>
        <w:pStyle w:val="ListParagraph"/>
        <w:ind w:left="0"/>
        <w:jc w:val="both"/>
        <w:rPr>
          <w:rFonts w:ascii="Times New Roman" w:hAnsi="Times New Roman" w:cs="Times New Roman"/>
          <w:sz w:val="24"/>
          <w:szCs w:val="24"/>
        </w:rPr>
      </w:pPr>
      <w:r w:rsidRPr="00735014">
        <w:rPr>
          <w:rFonts w:ascii="Times New Roman" w:hAnsi="Times New Roman" w:cs="Times New Roman"/>
          <w:sz w:val="24"/>
          <w:szCs w:val="24"/>
        </w:rPr>
        <w:t>Per incontri con terapisti o personale riabilitativo, al di fuori di GLO, si prega di consegnare in digitale alla Segreteria, una copia della relazione inerente lo stesso, utilizzando il format apposito (Format colloqui con psicologi /terapisti) indicando i presenti e le strategie concordate.</w:t>
      </w:r>
    </w:p>
    <w:p w:rsidR="00061294" w:rsidRPr="00735014" w:rsidRDefault="00061294">
      <w:pPr>
        <w:pStyle w:val="ListParagraph"/>
        <w:ind w:left="0"/>
        <w:jc w:val="both"/>
        <w:rPr>
          <w:rFonts w:ascii="Times New Roman" w:hAnsi="Times New Roman" w:cs="Times New Roman"/>
          <w:sz w:val="24"/>
          <w:szCs w:val="24"/>
        </w:rPr>
      </w:pPr>
    </w:p>
    <w:p w:rsidR="00061294" w:rsidRPr="00735014" w:rsidRDefault="00061294">
      <w:pPr>
        <w:jc w:val="both"/>
      </w:pPr>
      <w:r w:rsidRPr="00735014">
        <w:t xml:space="preserve">Il </w:t>
      </w:r>
      <w:r w:rsidRPr="00735014">
        <w:rPr>
          <w:b/>
        </w:rPr>
        <w:t>PDF completo</w:t>
      </w:r>
      <w:r w:rsidRPr="00735014">
        <w:t xml:space="preserve"> secondo le indicazioni della normativa vigente, </w:t>
      </w:r>
      <w:r w:rsidRPr="00735014">
        <w:rPr>
          <w:b/>
        </w:rPr>
        <w:t>sarà</w:t>
      </w:r>
      <w:r w:rsidRPr="00735014">
        <w:t>:</w:t>
      </w:r>
    </w:p>
    <w:p w:rsidR="00061294" w:rsidRPr="00735014" w:rsidRDefault="00061294">
      <w:pPr>
        <w:overflowPunct w:val="0"/>
        <w:ind w:left="720"/>
        <w:jc w:val="both"/>
        <w:textAlignment w:val="baseline"/>
      </w:pPr>
      <w:r w:rsidRPr="00735014">
        <w:rPr>
          <w:b/>
        </w:rPr>
        <w:t>-</w:t>
      </w:r>
      <w:r w:rsidRPr="00735014">
        <w:t xml:space="preserve"> pro</w:t>
      </w:r>
      <w:r w:rsidRPr="00735014">
        <w:rPr>
          <w:highlight w:val="white"/>
        </w:rPr>
        <w:t>dotto dopo il rilascio della Diagnosi Funzionale (e per successivi aggiornamenti)</w:t>
      </w:r>
      <w:r w:rsidRPr="00735014">
        <w:t>;</w:t>
      </w:r>
    </w:p>
    <w:p w:rsidR="00061294" w:rsidRPr="00735014" w:rsidRDefault="00061294">
      <w:pPr>
        <w:overflowPunct w:val="0"/>
        <w:ind w:left="720"/>
        <w:jc w:val="both"/>
        <w:textAlignment w:val="baseline"/>
      </w:pPr>
      <w:r w:rsidRPr="00735014">
        <w:rPr>
          <w:highlight w:val="white"/>
        </w:rPr>
        <w:t>- aggiornato in uscita dalla Scuola dell’Infanzia;</w:t>
      </w:r>
    </w:p>
    <w:p w:rsidR="00061294" w:rsidRPr="00735014" w:rsidRDefault="00061294" w:rsidP="00A17F60">
      <w:pPr>
        <w:pStyle w:val="ListParagraph"/>
        <w:widowControl/>
        <w:suppressAutoHyphens w:val="0"/>
        <w:jc w:val="both"/>
        <w:rPr>
          <w:rFonts w:ascii="Times New Roman" w:hAnsi="Times New Roman" w:cs="Times New Roman"/>
          <w:sz w:val="24"/>
          <w:szCs w:val="24"/>
        </w:rPr>
      </w:pPr>
      <w:r w:rsidRPr="00735014">
        <w:rPr>
          <w:rFonts w:ascii="Times New Roman" w:hAnsi="Times New Roman" w:cs="Times New Roman"/>
          <w:sz w:val="24"/>
          <w:szCs w:val="24"/>
          <w:highlight w:val="white"/>
        </w:rPr>
        <w:t>- prodotto all’inizio della Scuola Primaria, rivisto alla fine della classe 2</w:t>
      </w:r>
      <w:r w:rsidRPr="00735014">
        <w:rPr>
          <w:rFonts w:ascii="Times New Roman" w:hAnsi="Times New Roman" w:cs="Times New Roman"/>
          <w:sz w:val="24"/>
          <w:szCs w:val="24"/>
          <w:highlight w:val="white"/>
          <w:vertAlign w:val="superscript"/>
        </w:rPr>
        <w:t>a</w:t>
      </w:r>
      <w:r w:rsidRPr="00735014">
        <w:rPr>
          <w:rFonts w:ascii="Times New Roman" w:hAnsi="Times New Roman" w:cs="Times New Roman"/>
          <w:sz w:val="24"/>
          <w:szCs w:val="24"/>
          <w:highlight w:val="white"/>
        </w:rPr>
        <w:t xml:space="preserve"> della Scuola Primaria e aggiornato alla fine della classe 5</w:t>
      </w:r>
      <w:r w:rsidRPr="00735014">
        <w:rPr>
          <w:rFonts w:ascii="Times New Roman" w:hAnsi="Times New Roman" w:cs="Times New Roman"/>
          <w:sz w:val="24"/>
          <w:szCs w:val="24"/>
          <w:highlight w:val="white"/>
          <w:vertAlign w:val="superscript"/>
        </w:rPr>
        <w:t>a</w:t>
      </w:r>
      <w:r w:rsidRPr="00735014">
        <w:rPr>
          <w:rFonts w:ascii="Times New Roman" w:hAnsi="Times New Roman" w:cs="Times New Roman"/>
          <w:sz w:val="24"/>
          <w:szCs w:val="24"/>
          <w:highlight w:val="white"/>
        </w:rPr>
        <w:t xml:space="preserve"> della Scuola Primaria;</w:t>
      </w:r>
    </w:p>
    <w:p w:rsidR="00061294" w:rsidRPr="00735014" w:rsidRDefault="00061294" w:rsidP="00A17F60">
      <w:pPr>
        <w:pStyle w:val="ListParagraph"/>
        <w:widowControl/>
        <w:suppressAutoHyphens w:val="0"/>
        <w:jc w:val="both"/>
        <w:rPr>
          <w:rFonts w:ascii="Times New Roman" w:hAnsi="Times New Roman" w:cs="Times New Roman"/>
          <w:sz w:val="24"/>
          <w:szCs w:val="24"/>
        </w:rPr>
      </w:pPr>
      <w:r w:rsidRPr="00735014">
        <w:rPr>
          <w:rFonts w:ascii="Times New Roman" w:hAnsi="Times New Roman" w:cs="Times New Roman"/>
          <w:sz w:val="24"/>
          <w:szCs w:val="24"/>
          <w:highlight w:val="white"/>
        </w:rPr>
        <w:t>- prodotto all’inizio della Scuola Sec.1° Gr.  e a</w:t>
      </w:r>
      <w:r w:rsidRPr="00735014">
        <w:rPr>
          <w:rFonts w:ascii="Times New Roman" w:hAnsi="Times New Roman" w:cs="Times New Roman"/>
          <w:sz w:val="24"/>
          <w:szCs w:val="24"/>
        </w:rPr>
        <w:t>ggiornato alla fine della classe 3</w:t>
      </w:r>
      <w:r w:rsidRPr="00735014">
        <w:rPr>
          <w:rFonts w:ascii="Times New Roman" w:hAnsi="Times New Roman" w:cs="Times New Roman"/>
          <w:sz w:val="24"/>
          <w:szCs w:val="24"/>
          <w:vertAlign w:val="superscript"/>
        </w:rPr>
        <w:t>a</w:t>
      </w:r>
      <w:r w:rsidRPr="00735014">
        <w:rPr>
          <w:rFonts w:ascii="Times New Roman" w:hAnsi="Times New Roman" w:cs="Times New Roman"/>
          <w:sz w:val="24"/>
          <w:szCs w:val="24"/>
        </w:rPr>
        <w:t xml:space="preserve"> della Scuola Sec.1° Grado.</w:t>
      </w: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Durante i successivi anni scolastici verranno riempite la scheda degli</w:t>
      </w:r>
      <w:r>
        <w:rPr>
          <w:rFonts w:ascii="Times New Roman" w:hAnsi="Times New Roman" w:cs="Times New Roman"/>
          <w:sz w:val="24"/>
          <w:szCs w:val="24"/>
        </w:rPr>
        <w:t xml:space="preserve"> obiettivi prioritari, le relazioni </w:t>
      </w:r>
      <w:r w:rsidRPr="00735014">
        <w:rPr>
          <w:rFonts w:ascii="Times New Roman" w:hAnsi="Times New Roman" w:cs="Times New Roman"/>
          <w:sz w:val="24"/>
          <w:szCs w:val="24"/>
        </w:rPr>
        <w:t xml:space="preserve"> e i fogli firme riferiti ad ogni incontro GLO.</w:t>
      </w:r>
    </w:p>
    <w:p w:rsidR="00061294" w:rsidRPr="00735014" w:rsidRDefault="00061294">
      <w:pPr>
        <w:pStyle w:val="ListParagraph"/>
        <w:spacing w:before="40"/>
        <w:ind w:left="0"/>
        <w:jc w:val="both"/>
        <w:rPr>
          <w:rFonts w:ascii="Times New Roman" w:hAnsi="Times New Roman" w:cs="Times New Roman"/>
          <w:b/>
          <w:sz w:val="24"/>
          <w:szCs w:val="24"/>
        </w:rPr>
      </w:pP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Il modello P.D.F. completo  verrà compilato nel modo seguente:</w:t>
      </w: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1) dopo il primo incontro d’équipe inviare/consegnare il documento com</w:t>
      </w:r>
      <w:r>
        <w:rPr>
          <w:rFonts w:ascii="Times New Roman" w:hAnsi="Times New Roman" w:cs="Times New Roman"/>
          <w:sz w:val="24"/>
          <w:szCs w:val="24"/>
        </w:rPr>
        <w:t>pilato nelle varie aree con il format</w:t>
      </w:r>
      <w:r w:rsidRPr="00735014">
        <w:rPr>
          <w:rFonts w:ascii="Times New Roman" w:hAnsi="Times New Roman" w:cs="Times New Roman"/>
          <w:sz w:val="24"/>
          <w:szCs w:val="24"/>
        </w:rPr>
        <w:t xml:space="preserve"> dell’incontro e il foglio firme;</w:t>
      </w: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2) in caso di incont</w:t>
      </w:r>
      <w:r>
        <w:rPr>
          <w:rFonts w:ascii="Times New Roman" w:hAnsi="Times New Roman" w:cs="Times New Roman"/>
          <w:sz w:val="24"/>
          <w:szCs w:val="24"/>
        </w:rPr>
        <w:t>ri intermedi inviare solamente il format</w:t>
      </w:r>
      <w:r w:rsidRPr="00735014">
        <w:rPr>
          <w:rFonts w:ascii="Times New Roman" w:hAnsi="Times New Roman" w:cs="Times New Roman"/>
          <w:sz w:val="24"/>
          <w:szCs w:val="24"/>
        </w:rPr>
        <w:t xml:space="preserve"> e foglio firme relativi all’incontro;</w:t>
      </w: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3) dopo l’incontro finale inviare entro il 15/06/2022 il P.D.F. aggiornato.</w:t>
      </w:r>
      <w:r>
        <w:rPr>
          <w:rFonts w:ascii="Times New Roman" w:hAnsi="Times New Roman" w:cs="Times New Roman"/>
          <w:sz w:val="24"/>
          <w:szCs w:val="24"/>
        </w:rPr>
        <w:t xml:space="preserve"> Si ricorda di compilare l’allegato B per le risorse da attivare per l’anno successivo.</w:t>
      </w: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4) Si invita a scrivere il documento in dimensione 12, carattere Times New Roman, interlinea 1,5; giustificare il testo per renderlo allineato, inserire nome e cognome del verbalizzante e data.</w:t>
      </w:r>
    </w:p>
    <w:p w:rsidR="00061294" w:rsidRPr="00735014" w:rsidRDefault="00061294">
      <w:pPr>
        <w:pStyle w:val="ListParagraph"/>
        <w:widowControl/>
        <w:suppressAutoHyphens w:val="0"/>
        <w:ind w:left="0"/>
        <w:rPr>
          <w:rFonts w:ascii="Times New Roman" w:hAnsi="Times New Roman" w:cs="Times New Roman"/>
          <w:b/>
          <w:sz w:val="24"/>
          <w:szCs w:val="24"/>
          <w:u w:val="single"/>
        </w:rPr>
      </w:pPr>
    </w:p>
    <w:p w:rsidR="00061294" w:rsidRPr="00735014" w:rsidRDefault="00061294">
      <w:pPr>
        <w:pStyle w:val="ListParagraph"/>
        <w:widowControl/>
        <w:suppressAutoHyphens w:val="0"/>
        <w:ind w:left="0"/>
        <w:rPr>
          <w:rFonts w:ascii="Times New Roman" w:hAnsi="Times New Roman" w:cs="Times New Roman"/>
          <w:b/>
          <w:sz w:val="24"/>
          <w:szCs w:val="24"/>
          <w:u w:val="single"/>
        </w:rPr>
      </w:pPr>
      <w:r w:rsidRPr="00735014">
        <w:rPr>
          <w:rFonts w:ascii="Times New Roman" w:hAnsi="Times New Roman" w:cs="Times New Roman"/>
          <w:b/>
          <w:sz w:val="24"/>
          <w:szCs w:val="24"/>
          <w:u w:val="single"/>
        </w:rPr>
        <w:t>IL  PDF  VIENE CONSERVATO AGLI ATTI  IN  SEGRETERIA, verrà stampato a fine a.s.</w:t>
      </w:r>
    </w:p>
    <w:p w:rsidR="00061294" w:rsidRPr="00735014" w:rsidRDefault="00061294">
      <w:pPr>
        <w:pStyle w:val="ListParagraph"/>
        <w:widowControl/>
        <w:suppressAutoHyphens w:val="0"/>
        <w:ind w:left="0"/>
        <w:rPr>
          <w:rFonts w:ascii="Times New Roman" w:hAnsi="Times New Roman" w:cs="Times New Roman"/>
          <w:sz w:val="24"/>
          <w:szCs w:val="24"/>
        </w:rPr>
      </w:pPr>
    </w:p>
    <w:p w:rsidR="00061294" w:rsidRPr="00735014" w:rsidRDefault="00061294">
      <w:pPr>
        <w:pStyle w:val="ListParagraph"/>
        <w:ind w:left="0"/>
        <w:jc w:val="both"/>
        <w:rPr>
          <w:rFonts w:ascii="Times New Roman" w:hAnsi="Times New Roman" w:cs="Times New Roman"/>
          <w:b/>
          <w:sz w:val="24"/>
          <w:szCs w:val="24"/>
          <w:u w:val="single"/>
        </w:rPr>
      </w:pPr>
    </w:p>
    <w:tbl>
      <w:tblPr>
        <w:tblW w:w="9884"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9884"/>
      </w:tblGrid>
      <w:tr w:rsidR="00061294" w:rsidRPr="00735014">
        <w:tc>
          <w:tcPr>
            <w:tcW w:w="9884" w:type="dxa"/>
            <w:shd w:val="clear" w:color="auto" w:fill="D9D9D9"/>
            <w:tcMar>
              <w:left w:w="98" w:type="dxa"/>
            </w:tcMar>
          </w:tcPr>
          <w:p w:rsidR="00061294" w:rsidRPr="00735014" w:rsidRDefault="00061294">
            <w:pPr>
              <w:spacing w:before="60" w:after="60"/>
              <w:jc w:val="both"/>
            </w:pPr>
            <w:r w:rsidRPr="00735014">
              <w:rPr>
                <w:b/>
              </w:rPr>
              <w:t>Mese di Ottobre/Novembre</w:t>
            </w:r>
          </w:p>
        </w:tc>
      </w:tr>
    </w:tbl>
    <w:p w:rsidR="00061294" w:rsidRPr="00735014" w:rsidRDefault="00061294">
      <w:pPr>
        <w:pStyle w:val="ListParagraph"/>
        <w:spacing w:before="40"/>
        <w:ind w:left="0"/>
        <w:jc w:val="both"/>
        <w:rPr>
          <w:rFonts w:ascii="Times New Roman" w:hAnsi="Times New Roman" w:cs="Times New Roman"/>
          <w:b/>
          <w:sz w:val="24"/>
          <w:szCs w:val="24"/>
          <w:u w:val="single"/>
        </w:rPr>
      </w:pP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b/>
          <w:sz w:val="24"/>
          <w:szCs w:val="24"/>
          <w:u w:val="single"/>
        </w:rPr>
        <w:t>Il PEI su modello del Piano di Inclusione Scolastica è unico per ciascun alunno certificato.</w:t>
      </w:r>
    </w:p>
    <w:p w:rsidR="00061294" w:rsidRPr="00735014" w:rsidRDefault="00061294">
      <w:pPr>
        <w:pStyle w:val="ListParagraph"/>
        <w:ind w:left="0"/>
        <w:jc w:val="both"/>
        <w:rPr>
          <w:rFonts w:ascii="Times New Roman" w:hAnsi="Times New Roman" w:cs="Times New Roman"/>
          <w:sz w:val="24"/>
          <w:szCs w:val="24"/>
        </w:rPr>
      </w:pPr>
      <w:r w:rsidRPr="00735014">
        <w:rPr>
          <w:rFonts w:ascii="Times New Roman" w:hAnsi="Times New Roman" w:cs="Times New Roman"/>
          <w:sz w:val="24"/>
          <w:szCs w:val="24"/>
        </w:rPr>
        <w:t>È frutto del l</w:t>
      </w:r>
      <w:r>
        <w:rPr>
          <w:rFonts w:ascii="Times New Roman" w:hAnsi="Times New Roman" w:cs="Times New Roman"/>
          <w:sz w:val="24"/>
          <w:szCs w:val="24"/>
        </w:rPr>
        <w:t xml:space="preserve">avoro di tutti gli insegnanti, </w:t>
      </w:r>
      <w:r w:rsidRPr="00735014">
        <w:rPr>
          <w:rFonts w:ascii="Times New Roman" w:hAnsi="Times New Roman" w:cs="Times New Roman"/>
          <w:sz w:val="24"/>
          <w:szCs w:val="24"/>
        </w:rPr>
        <w:t>dell’assistente educativo</w:t>
      </w:r>
      <w:r>
        <w:rPr>
          <w:rFonts w:ascii="Times New Roman" w:hAnsi="Times New Roman" w:cs="Times New Roman"/>
          <w:sz w:val="24"/>
          <w:szCs w:val="24"/>
        </w:rPr>
        <w:t xml:space="preserve"> e famiglia</w:t>
      </w:r>
      <w:r w:rsidRPr="00735014">
        <w:rPr>
          <w:rFonts w:ascii="Times New Roman" w:hAnsi="Times New Roman" w:cs="Times New Roman"/>
          <w:sz w:val="24"/>
          <w:szCs w:val="24"/>
        </w:rPr>
        <w:t xml:space="preserve">, viene </w:t>
      </w:r>
      <w:r w:rsidRPr="00735014">
        <w:rPr>
          <w:rFonts w:ascii="Times New Roman" w:hAnsi="Times New Roman" w:cs="Times New Roman"/>
          <w:b/>
          <w:sz w:val="24"/>
          <w:szCs w:val="24"/>
          <w:u w:val="single"/>
        </w:rPr>
        <w:t>letto e approvato</w:t>
      </w:r>
      <w:r w:rsidRPr="00735014">
        <w:rPr>
          <w:rFonts w:ascii="Times New Roman" w:hAnsi="Times New Roman" w:cs="Times New Roman"/>
          <w:sz w:val="24"/>
          <w:szCs w:val="24"/>
        </w:rPr>
        <w:t xml:space="preserve"> dal Consiglio di Classe/Sezione o in sede di programmazione. L’insegnante di sostegno è il coordinatore e appronta la parte del PEI legata agli assi. E’ opportuno che l’insegnante di sostegno prepari la scheda “Area degli apprendimenti” e la consegni a ciascun insegnante del Team per la compilazione. L’insegnante di sostegno   raccoglie tutta la programmazione didattica per inserirla. </w:t>
      </w:r>
    </w:p>
    <w:p w:rsidR="00061294" w:rsidRPr="00735014" w:rsidRDefault="00061294">
      <w:pPr>
        <w:pStyle w:val="ListParagraph"/>
        <w:ind w:left="0"/>
        <w:jc w:val="both"/>
        <w:rPr>
          <w:rFonts w:ascii="Times New Roman" w:hAnsi="Times New Roman" w:cs="Times New Roman"/>
          <w:sz w:val="24"/>
          <w:szCs w:val="24"/>
        </w:rPr>
      </w:pPr>
      <w:r w:rsidRPr="00735014">
        <w:rPr>
          <w:rFonts w:ascii="Times New Roman" w:hAnsi="Times New Roman" w:cs="Times New Roman"/>
          <w:sz w:val="24"/>
          <w:szCs w:val="24"/>
        </w:rPr>
        <w:t xml:space="preserve">Entro il </w:t>
      </w:r>
      <w:r w:rsidRPr="00735014">
        <w:rPr>
          <w:rFonts w:ascii="Times New Roman" w:hAnsi="Times New Roman" w:cs="Times New Roman"/>
          <w:b/>
          <w:bCs/>
          <w:sz w:val="24"/>
          <w:szCs w:val="24"/>
        </w:rPr>
        <w:t xml:space="preserve">31 ottobre </w:t>
      </w:r>
      <w:r w:rsidRPr="00735014">
        <w:rPr>
          <w:rFonts w:ascii="Times New Roman" w:hAnsi="Times New Roman" w:cs="Times New Roman"/>
          <w:sz w:val="24"/>
          <w:szCs w:val="24"/>
        </w:rPr>
        <w:t>viene compilato il PEI nella parte degli obiettivi prioritari e sotto-obiettivi per ogni asse e completo delle schede dei docenti di classe e/o sezione</w:t>
      </w:r>
      <w:r w:rsidRPr="006016C5">
        <w:rPr>
          <w:rFonts w:ascii="Times New Roman" w:hAnsi="Times New Roman" w:cs="Times New Roman"/>
          <w:b/>
          <w:bCs/>
          <w:sz w:val="24"/>
          <w:szCs w:val="24"/>
        </w:rPr>
        <w:t xml:space="preserve">. </w:t>
      </w:r>
      <w:r w:rsidRPr="00735014">
        <w:rPr>
          <w:rFonts w:ascii="Times New Roman" w:hAnsi="Times New Roman" w:cs="Times New Roman"/>
          <w:sz w:val="24"/>
          <w:szCs w:val="24"/>
        </w:rPr>
        <w:t>Il PEI verrà presentato, condiviso e firmato dai genitori, dagli assistenti educativi e dal team docenti.</w:t>
      </w:r>
    </w:p>
    <w:p w:rsidR="00061294" w:rsidRPr="00735014" w:rsidRDefault="00061294">
      <w:pPr>
        <w:pStyle w:val="ListParagraph"/>
        <w:ind w:left="0"/>
        <w:rPr>
          <w:rFonts w:ascii="Times New Roman" w:hAnsi="Times New Roman" w:cs="Times New Roman"/>
          <w:sz w:val="24"/>
          <w:szCs w:val="24"/>
        </w:rPr>
      </w:pPr>
      <w:r w:rsidRPr="00735014">
        <w:rPr>
          <w:rFonts w:ascii="Times New Roman" w:hAnsi="Times New Roman" w:cs="Times New Roman"/>
          <w:sz w:val="24"/>
          <w:szCs w:val="24"/>
        </w:rPr>
        <w:t xml:space="preserve">Il PEI deve essere visibile a tutti gli operatori e alla famiglia ed è lo </w:t>
      </w:r>
      <w:r>
        <w:rPr>
          <w:rFonts w:ascii="Times New Roman" w:hAnsi="Times New Roman" w:cs="Times New Roman"/>
          <w:sz w:val="24"/>
          <w:szCs w:val="24"/>
        </w:rPr>
        <w:t xml:space="preserve">strumento essenziale da condividere sempre. </w:t>
      </w:r>
      <w:r w:rsidRPr="00735014">
        <w:rPr>
          <w:rFonts w:ascii="Times New Roman" w:hAnsi="Times New Roman" w:cs="Times New Roman"/>
          <w:sz w:val="24"/>
          <w:szCs w:val="24"/>
        </w:rPr>
        <w:t xml:space="preserve">Il Team potrà conservarne una copia, avendo cura di togliere </w:t>
      </w:r>
      <w:r w:rsidRPr="00735014">
        <w:rPr>
          <w:rFonts w:ascii="Times New Roman" w:hAnsi="Times New Roman" w:cs="Times New Roman"/>
          <w:sz w:val="24"/>
          <w:szCs w:val="24"/>
          <w:u w:val="single"/>
        </w:rPr>
        <w:t>tutti</w:t>
      </w:r>
      <w:r w:rsidRPr="00735014">
        <w:rPr>
          <w:rFonts w:ascii="Times New Roman" w:hAnsi="Times New Roman" w:cs="Times New Roman"/>
          <w:sz w:val="24"/>
          <w:szCs w:val="24"/>
        </w:rPr>
        <w:t xml:space="preserve"> i dati sensibili. </w:t>
      </w:r>
    </w:p>
    <w:p w:rsidR="00061294" w:rsidRPr="00735014" w:rsidRDefault="00061294">
      <w:pPr>
        <w:pStyle w:val="ListParagraph"/>
        <w:ind w:left="0"/>
        <w:rPr>
          <w:rFonts w:ascii="Times New Roman" w:hAnsi="Times New Roman" w:cs="Times New Roman"/>
          <w:sz w:val="24"/>
          <w:szCs w:val="24"/>
        </w:rPr>
      </w:pPr>
      <w:r w:rsidRPr="00735014">
        <w:rPr>
          <w:rFonts w:ascii="Times New Roman" w:hAnsi="Times New Roman" w:cs="Times New Roman"/>
          <w:sz w:val="24"/>
          <w:szCs w:val="24"/>
        </w:rPr>
        <w:t xml:space="preserve">Si fa presente che è possibile richiedere al personale di segreteria e sotto la sua diretta presenza, di prendere in visione la documentazione relativa all’alunno/a (PDF e PIS) , depositata nel fascicolo personale. E’ ammesso </w:t>
      </w:r>
      <w:r w:rsidRPr="00735014">
        <w:rPr>
          <w:rFonts w:ascii="Times New Roman" w:hAnsi="Times New Roman" w:cs="Times New Roman"/>
          <w:sz w:val="24"/>
          <w:szCs w:val="24"/>
          <w:u w:val="single"/>
        </w:rPr>
        <w:t>solo</w:t>
      </w:r>
      <w:r w:rsidRPr="00735014">
        <w:rPr>
          <w:rFonts w:ascii="Times New Roman" w:hAnsi="Times New Roman" w:cs="Times New Roman"/>
          <w:sz w:val="24"/>
          <w:szCs w:val="24"/>
        </w:rPr>
        <w:t xml:space="preserve"> prendere appunti.</w:t>
      </w:r>
    </w:p>
    <w:p w:rsidR="00061294" w:rsidRPr="00735014" w:rsidRDefault="00061294">
      <w:pPr>
        <w:pStyle w:val="ListParagraph"/>
        <w:ind w:left="0"/>
        <w:jc w:val="both"/>
        <w:rPr>
          <w:rFonts w:ascii="Times New Roman" w:hAnsi="Times New Roman" w:cs="Times New Roman"/>
          <w:sz w:val="24"/>
          <w:szCs w:val="24"/>
        </w:rPr>
      </w:pPr>
    </w:p>
    <w:p w:rsidR="00061294" w:rsidRPr="00735014" w:rsidRDefault="00061294" w:rsidP="00085FEE">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 xml:space="preserve">Il referente Bes del Plesso, dopo la data di consegna della documentazione, provvederà </w:t>
      </w:r>
      <w:r>
        <w:rPr>
          <w:rFonts w:ascii="Times New Roman" w:hAnsi="Times New Roman" w:cs="Times New Roman"/>
          <w:sz w:val="24"/>
          <w:szCs w:val="24"/>
        </w:rPr>
        <w:t xml:space="preserve">a </w:t>
      </w:r>
      <w:r w:rsidRPr="00735014">
        <w:rPr>
          <w:rFonts w:ascii="Times New Roman" w:hAnsi="Times New Roman" w:cs="Times New Roman"/>
          <w:sz w:val="24"/>
          <w:szCs w:val="24"/>
        </w:rPr>
        <w:t xml:space="preserve">verificare la ricezione dei documenti, la </w:t>
      </w:r>
      <w:r>
        <w:rPr>
          <w:rFonts w:ascii="Times New Roman" w:hAnsi="Times New Roman" w:cs="Times New Roman"/>
          <w:sz w:val="24"/>
          <w:szCs w:val="24"/>
        </w:rPr>
        <w:t xml:space="preserve">loro </w:t>
      </w:r>
      <w:r w:rsidRPr="00735014">
        <w:rPr>
          <w:rFonts w:ascii="Times New Roman" w:hAnsi="Times New Roman" w:cs="Times New Roman"/>
          <w:sz w:val="24"/>
          <w:szCs w:val="24"/>
        </w:rPr>
        <w:t>completezza e l</w:t>
      </w:r>
      <w:r>
        <w:rPr>
          <w:rFonts w:ascii="Times New Roman" w:hAnsi="Times New Roman" w:cs="Times New Roman"/>
          <w:sz w:val="24"/>
          <w:szCs w:val="24"/>
        </w:rPr>
        <w:t>a cura in ogni sua parte (relazion</w:t>
      </w:r>
      <w:r w:rsidRPr="00735014">
        <w:rPr>
          <w:rFonts w:ascii="Times New Roman" w:hAnsi="Times New Roman" w:cs="Times New Roman"/>
          <w:sz w:val="24"/>
          <w:szCs w:val="24"/>
        </w:rPr>
        <w:t>i, foglio firme devono essere all’interno del Profilo dinamico funzionale).</w:t>
      </w:r>
    </w:p>
    <w:p w:rsidR="00061294" w:rsidRPr="00735014" w:rsidRDefault="00061294" w:rsidP="00085FEE">
      <w:pPr>
        <w:pStyle w:val="ListParagraph"/>
        <w:spacing w:before="40"/>
        <w:ind w:left="0"/>
        <w:jc w:val="both"/>
        <w:rPr>
          <w:rFonts w:ascii="Times New Roman" w:hAnsi="Times New Roman" w:cs="Times New Roman"/>
          <w:sz w:val="24"/>
          <w:szCs w:val="24"/>
        </w:rPr>
      </w:pPr>
    </w:p>
    <w:p w:rsidR="00061294" w:rsidRPr="00735014" w:rsidRDefault="00061294" w:rsidP="00085FEE">
      <w:pPr>
        <w:pStyle w:val="ListParagraph"/>
        <w:spacing w:before="40"/>
        <w:ind w:left="0"/>
        <w:jc w:val="both"/>
        <w:rPr>
          <w:rFonts w:ascii="Times New Roman" w:hAnsi="Times New Roman" w:cs="Times New Roman"/>
          <w:color w:val="auto"/>
          <w:sz w:val="24"/>
          <w:szCs w:val="24"/>
        </w:rPr>
      </w:pPr>
      <w:r w:rsidRPr="00735014">
        <w:rPr>
          <w:rStyle w:val="Hyperlink"/>
          <w:rFonts w:ascii="Times New Roman" w:hAnsi="Times New Roman"/>
          <w:color w:val="auto"/>
          <w:sz w:val="24"/>
          <w:szCs w:val="24"/>
          <w:u w:val="none"/>
        </w:rPr>
        <w:t>Per l’apporto delle firme (firma di entrambi i genitori o di chi esercita la patria potestà del minore) si consegna alla famiglia il foglio cartaceo che verrà poi restituito compilato, dopo condivisione avvenuta.</w:t>
      </w:r>
    </w:p>
    <w:p w:rsidR="00061294" w:rsidRPr="00735014" w:rsidRDefault="00061294">
      <w:pPr>
        <w:pStyle w:val="ListParagraph"/>
        <w:ind w:left="0"/>
        <w:jc w:val="both"/>
        <w:rPr>
          <w:rFonts w:ascii="Times New Roman" w:hAnsi="Times New Roman" w:cs="Times New Roman"/>
          <w:sz w:val="24"/>
          <w:szCs w:val="24"/>
        </w:rPr>
      </w:pPr>
    </w:p>
    <w:tbl>
      <w:tblPr>
        <w:tblW w:w="9884"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9884"/>
      </w:tblGrid>
      <w:tr w:rsidR="00061294" w:rsidRPr="00735014">
        <w:tc>
          <w:tcPr>
            <w:tcW w:w="9884" w:type="dxa"/>
            <w:shd w:val="clear" w:color="auto" w:fill="D9D9D9"/>
            <w:tcMar>
              <w:left w:w="98" w:type="dxa"/>
            </w:tcMar>
          </w:tcPr>
          <w:p w:rsidR="00061294" w:rsidRPr="00735014" w:rsidRDefault="00061294">
            <w:pPr>
              <w:spacing w:before="60" w:after="60"/>
              <w:jc w:val="both"/>
            </w:pPr>
            <w:r w:rsidRPr="00735014">
              <w:rPr>
                <w:b/>
              </w:rPr>
              <w:t xml:space="preserve">Mese </w:t>
            </w:r>
            <w:r>
              <w:rPr>
                <w:b/>
              </w:rPr>
              <w:t>g</w:t>
            </w:r>
            <w:r w:rsidRPr="00735014">
              <w:rPr>
                <w:b/>
              </w:rPr>
              <w:t>ennaio/</w:t>
            </w:r>
            <w:r>
              <w:rPr>
                <w:b/>
              </w:rPr>
              <w:t>f</w:t>
            </w:r>
            <w:r w:rsidRPr="00735014">
              <w:rPr>
                <w:b/>
              </w:rPr>
              <w:t>ebbraio</w:t>
            </w:r>
          </w:p>
        </w:tc>
      </w:tr>
    </w:tbl>
    <w:p w:rsidR="00061294" w:rsidRPr="00735014" w:rsidRDefault="00061294">
      <w:pPr>
        <w:pStyle w:val="ListParagraph"/>
        <w:spacing w:before="40"/>
        <w:ind w:left="0"/>
        <w:rPr>
          <w:rFonts w:ascii="Times New Roman" w:hAnsi="Times New Roman" w:cs="Times New Roman"/>
          <w:b/>
          <w:sz w:val="24"/>
          <w:szCs w:val="24"/>
          <w:u w:val="single"/>
        </w:rPr>
      </w:pPr>
    </w:p>
    <w:p w:rsidR="00061294" w:rsidRPr="00735014" w:rsidRDefault="00061294">
      <w:pPr>
        <w:pStyle w:val="ListParagraph"/>
        <w:spacing w:before="40"/>
        <w:ind w:left="0"/>
        <w:rPr>
          <w:rFonts w:ascii="Times New Roman" w:hAnsi="Times New Roman" w:cs="Times New Roman"/>
          <w:sz w:val="24"/>
          <w:szCs w:val="24"/>
        </w:rPr>
      </w:pPr>
      <w:r w:rsidRPr="00735014">
        <w:rPr>
          <w:rFonts w:ascii="Times New Roman" w:hAnsi="Times New Roman" w:cs="Times New Roman"/>
          <w:b/>
          <w:sz w:val="24"/>
          <w:szCs w:val="24"/>
          <w:u w:val="single"/>
        </w:rPr>
        <w:t xml:space="preserve">Entro 15 </w:t>
      </w:r>
      <w:r>
        <w:rPr>
          <w:rFonts w:ascii="Times New Roman" w:hAnsi="Times New Roman" w:cs="Times New Roman"/>
          <w:b/>
          <w:sz w:val="24"/>
          <w:szCs w:val="24"/>
          <w:u w:val="single"/>
        </w:rPr>
        <w:t>f</w:t>
      </w:r>
      <w:r w:rsidRPr="00735014">
        <w:rPr>
          <w:rFonts w:ascii="Times New Roman" w:hAnsi="Times New Roman" w:cs="Times New Roman"/>
          <w:b/>
          <w:sz w:val="24"/>
          <w:szCs w:val="24"/>
          <w:u w:val="single"/>
        </w:rPr>
        <w:t xml:space="preserve">ebbraio  </w:t>
      </w:r>
      <w:r w:rsidRPr="00735014">
        <w:rPr>
          <w:rFonts w:ascii="Times New Roman" w:hAnsi="Times New Roman" w:cs="Times New Roman"/>
          <w:sz w:val="24"/>
          <w:szCs w:val="24"/>
        </w:rPr>
        <w:t>il PEI deve essere aggiornato con verifica intermedia del 1° quadrimestre.</w:t>
      </w:r>
    </w:p>
    <w:p w:rsidR="00061294" w:rsidRPr="00735014" w:rsidRDefault="00061294">
      <w:pPr>
        <w:pStyle w:val="ListParagraph"/>
        <w:ind w:left="0"/>
        <w:rPr>
          <w:rFonts w:ascii="Times New Roman" w:hAnsi="Times New Roman" w:cs="Times New Roman"/>
          <w:sz w:val="24"/>
          <w:szCs w:val="24"/>
        </w:rPr>
      </w:pPr>
      <w:r w:rsidRPr="00735014">
        <w:rPr>
          <w:rFonts w:ascii="Times New Roman" w:hAnsi="Times New Roman" w:cs="Times New Roman"/>
          <w:sz w:val="24"/>
          <w:szCs w:val="24"/>
        </w:rPr>
        <w:t xml:space="preserve">Se ci sono GLO intermedi per passaggi, trattenimenti o altri motivi si porta il Piano di Inclusione </w:t>
      </w:r>
      <w:r>
        <w:rPr>
          <w:rFonts w:ascii="Times New Roman" w:hAnsi="Times New Roman" w:cs="Times New Roman"/>
          <w:sz w:val="24"/>
          <w:szCs w:val="24"/>
        </w:rPr>
        <w:t>Scolastica e si redige la relazione, completa</w:t>
      </w:r>
      <w:r w:rsidRPr="00735014">
        <w:rPr>
          <w:rFonts w:ascii="Times New Roman" w:hAnsi="Times New Roman" w:cs="Times New Roman"/>
          <w:sz w:val="24"/>
          <w:szCs w:val="24"/>
        </w:rPr>
        <w:t xml:space="preserve"> di firme da aggiungere al PDF.</w:t>
      </w:r>
    </w:p>
    <w:p w:rsidR="00061294" w:rsidRPr="00735014" w:rsidRDefault="00061294">
      <w:pPr>
        <w:pStyle w:val="ListParagraph"/>
        <w:ind w:left="0"/>
        <w:jc w:val="both"/>
        <w:rPr>
          <w:rFonts w:ascii="Times New Roman" w:hAnsi="Times New Roman" w:cs="Times New Roman"/>
          <w:sz w:val="24"/>
          <w:szCs w:val="24"/>
        </w:rPr>
      </w:pPr>
    </w:p>
    <w:tbl>
      <w:tblPr>
        <w:tblW w:w="9884"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9884"/>
      </w:tblGrid>
      <w:tr w:rsidR="00061294" w:rsidRPr="00735014">
        <w:tc>
          <w:tcPr>
            <w:tcW w:w="9884" w:type="dxa"/>
            <w:shd w:val="clear" w:color="auto" w:fill="D9D9D9"/>
            <w:tcMar>
              <w:left w:w="98" w:type="dxa"/>
            </w:tcMar>
          </w:tcPr>
          <w:p w:rsidR="00061294" w:rsidRPr="00735014" w:rsidRDefault="00061294">
            <w:pPr>
              <w:spacing w:before="60" w:after="60"/>
              <w:jc w:val="both"/>
            </w:pPr>
            <w:r w:rsidRPr="00735014">
              <w:rPr>
                <w:b/>
              </w:rPr>
              <w:t xml:space="preserve">Dal 15 </w:t>
            </w:r>
            <w:r>
              <w:rPr>
                <w:b/>
              </w:rPr>
              <w:t>a</w:t>
            </w:r>
            <w:r w:rsidRPr="00735014">
              <w:rPr>
                <w:b/>
              </w:rPr>
              <w:t xml:space="preserve">prile al  30 </w:t>
            </w:r>
            <w:r>
              <w:rPr>
                <w:b/>
              </w:rPr>
              <w:t>m</w:t>
            </w:r>
            <w:r w:rsidRPr="00735014">
              <w:rPr>
                <w:b/>
              </w:rPr>
              <w:t>aggio</w:t>
            </w:r>
          </w:p>
        </w:tc>
      </w:tr>
    </w:tbl>
    <w:p w:rsidR="00061294" w:rsidRPr="00735014" w:rsidRDefault="00061294">
      <w:pPr>
        <w:pStyle w:val="ListParagraph"/>
        <w:spacing w:before="40"/>
        <w:ind w:left="0"/>
        <w:jc w:val="both"/>
        <w:rPr>
          <w:rFonts w:ascii="Times New Roman" w:hAnsi="Times New Roman" w:cs="Times New Roman"/>
          <w:b/>
          <w:sz w:val="24"/>
          <w:szCs w:val="24"/>
        </w:rPr>
      </w:pP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b/>
          <w:sz w:val="24"/>
          <w:szCs w:val="24"/>
        </w:rPr>
        <w:t xml:space="preserve">Tra </w:t>
      </w:r>
      <w:r>
        <w:rPr>
          <w:rFonts w:ascii="Times New Roman" w:hAnsi="Times New Roman" w:cs="Times New Roman"/>
          <w:b/>
          <w:sz w:val="24"/>
          <w:szCs w:val="24"/>
        </w:rPr>
        <w:t>a</w:t>
      </w:r>
      <w:r w:rsidRPr="00735014">
        <w:rPr>
          <w:rFonts w:ascii="Times New Roman" w:hAnsi="Times New Roman" w:cs="Times New Roman"/>
          <w:b/>
          <w:sz w:val="24"/>
          <w:szCs w:val="24"/>
        </w:rPr>
        <w:t xml:space="preserve">prile e </w:t>
      </w:r>
      <w:r>
        <w:rPr>
          <w:rFonts w:ascii="Times New Roman" w:hAnsi="Times New Roman" w:cs="Times New Roman"/>
          <w:b/>
          <w:sz w:val="24"/>
          <w:szCs w:val="24"/>
        </w:rPr>
        <w:t>m</w:t>
      </w:r>
      <w:r w:rsidRPr="00735014">
        <w:rPr>
          <w:rFonts w:ascii="Times New Roman" w:hAnsi="Times New Roman" w:cs="Times New Roman"/>
          <w:b/>
          <w:sz w:val="24"/>
          <w:szCs w:val="24"/>
        </w:rPr>
        <w:t>aggio</w:t>
      </w:r>
      <w:r w:rsidRPr="00735014">
        <w:rPr>
          <w:rFonts w:ascii="Times New Roman" w:hAnsi="Times New Roman" w:cs="Times New Roman"/>
          <w:sz w:val="24"/>
          <w:szCs w:val="24"/>
        </w:rPr>
        <w:t xml:space="preserve"> hanno luogo i </w:t>
      </w:r>
      <w:r w:rsidRPr="00735014">
        <w:rPr>
          <w:rFonts w:ascii="Times New Roman" w:hAnsi="Times New Roman" w:cs="Times New Roman"/>
          <w:b/>
          <w:sz w:val="24"/>
          <w:szCs w:val="24"/>
        </w:rPr>
        <w:t>GLO per la verifica finale</w:t>
      </w:r>
      <w:r w:rsidRPr="00735014">
        <w:rPr>
          <w:rFonts w:ascii="Times New Roman" w:hAnsi="Times New Roman" w:cs="Times New Roman"/>
          <w:sz w:val="24"/>
          <w:szCs w:val="24"/>
        </w:rPr>
        <w:t xml:space="preserve"> degli obiettivi prioritari definiti nel PDF. Si redige il </w:t>
      </w:r>
      <w:r w:rsidRPr="00735014">
        <w:rPr>
          <w:rFonts w:ascii="Times New Roman" w:hAnsi="Times New Roman" w:cs="Times New Roman"/>
          <w:b/>
          <w:sz w:val="24"/>
          <w:szCs w:val="24"/>
        </w:rPr>
        <w:t>verbale ultimo incontro</w:t>
      </w:r>
      <w:r w:rsidRPr="00735014">
        <w:rPr>
          <w:rFonts w:ascii="Times New Roman" w:hAnsi="Times New Roman" w:cs="Times New Roman"/>
          <w:sz w:val="24"/>
          <w:szCs w:val="24"/>
        </w:rPr>
        <w:t xml:space="preserve"> completo di firme da aggiungere al PDF e congiuntamente si compilano le ipotesi per il successivo anno scolastico (Allegato B), mentre per la richiesta di Assistente educativo occorre l’accordo di tutti. La richiesta dell’aiuto dell’assistente di base è necessaria nel caso di mancanza e/o insufficienza di autonomia personale.</w:t>
      </w:r>
    </w:p>
    <w:p w:rsidR="00061294" w:rsidRPr="00735014" w:rsidRDefault="00061294">
      <w:pPr>
        <w:pStyle w:val="ListParagraph"/>
        <w:ind w:left="0"/>
        <w:jc w:val="both"/>
        <w:rPr>
          <w:rFonts w:ascii="Times New Roman" w:hAnsi="Times New Roman" w:cs="Times New Roman"/>
          <w:b/>
          <w:bCs/>
          <w:sz w:val="24"/>
          <w:szCs w:val="24"/>
        </w:rPr>
      </w:pPr>
      <w:r w:rsidRPr="00735014">
        <w:rPr>
          <w:rFonts w:ascii="Times New Roman" w:hAnsi="Times New Roman" w:cs="Times New Roman"/>
          <w:b/>
          <w:bCs/>
          <w:sz w:val="24"/>
          <w:szCs w:val="24"/>
        </w:rPr>
        <w:t>Nei passaggi tra i vari ordini di scuola è importante garantire la continuità convocando i docenti della scuola accogliente, al fine di consentire il riepilogo delle risorse necessarie ad ogni alunno.</w:t>
      </w:r>
    </w:p>
    <w:p w:rsidR="00061294" w:rsidRPr="00735014" w:rsidRDefault="00061294">
      <w:pPr>
        <w:pStyle w:val="ListParagraph"/>
        <w:ind w:left="0"/>
        <w:jc w:val="both"/>
        <w:rPr>
          <w:rFonts w:ascii="Times New Roman" w:hAnsi="Times New Roman" w:cs="Times New Roman"/>
          <w:sz w:val="24"/>
          <w:szCs w:val="24"/>
        </w:rPr>
      </w:pPr>
    </w:p>
    <w:tbl>
      <w:tblPr>
        <w:tblW w:w="9884" w:type="dxa"/>
        <w:tblInd w:w="-1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00"/>
      </w:tblPr>
      <w:tblGrid>
        <w:gridCol w:w="9884"/>
      </w:tblGrid>
      <w:tr w:rsidR="00061294" w:rsidRPr="00735014">
        <w:tc>
          <w:tcPr>
            <w:tcW w:w="9884" w:type="dxa"/>
            <w:shd w:val="clear" w:color="auto" w:fill="D9D9D9"/>
            <w:tcMar>
              <w:left w:w="98" w:type="dxa"/>
            </w:tcMar>
          </w:tcPr>
          <w:p w:rsidR="00061294" w:rsidRPr="00735014" w:rsidRDefault="00061294">
            <w:pPr>
              <w:spacing w:before="60" w:after="60"/>
              <w:jc w:val="both"/>
            </w:pPr>
            <w:r w:rsidRPr="00735014">
              <w:rPr>
                <w:b/>
              </w:rPr>
              <w:t xml:space="preserve">Mese di </w:t>
            </w:r>
            <w:r>
              <w:rPr>
                <w:b/>
              </w:rPr>
              <w:t>g</w:t>
            </w:r>
            <w:r w:rsidRPr="00735014">
              <w:rPr>
                <w:b/>
              </w:rPr>
              <w:t>iugno</w:t>
            </w:r>
          </w:p>
        </w:tc>
      </w:tr>
    </w:tbl>
    <w:p w:rsidR="00061294" w:rsidRPr="00735014" w:rsidRDefault="00061294">
      <w:pPr>
        <w:pStyle w:val="ListParagraph"/>
        <w:spacing w:before="40"/>
        <w:ind w:left="0"/>
        <w:jc w:val="both"/>
        <w:rPr>
          <w:rFonts w:ascii="Times New Roman" w:hAnsi="Times New Roman" w:cs="Times New Roman"/>
          <w:sz w:val="24"/>
          <w:szCs w:val="24"/>
        </w:rPr>
      </w:pPr>
    </w:p>
    <w:p w:rsidR="00061294" w:rsidRPr="00735014" w:rsidRDefault="00061294">
      <w:pPr>
        <w:pStyle w:val="ListParagraph"/>
        <w:spacing w:before="40"/>
        <w:ind w:left="0"/>
        <w:jc w:val="both"/>
        <w:rPr>
          <w:rFonts w:ascii="Times New Roman" w:hAnsi="Times New Roman" w:cs="Times New Roman"/>
          <w:sz w:val="24"/>
          <w:szCs w:val="24"/>
        </w:rPr>
      </w:pPr>
      <w:r w:rsidRPr="00735014">
        <w:rPr>
          <w:rFonts w:ascii="Times New Roman" w:hAnsi="Times New Roman" w:cs="Times New Roman"/>
          <w:sz w:val="24"/>
          <w:szCs w:val="24"/>
        </w:rPr>
        <w:t xml:space="preserve">Entro il 15 giugno dovrà essere consegnato, nelle modalità già comunicate sopra, il </w:t>
      </w:r>
      <w:r w:rsidRPr="00735014">
        <w:rPr>
          <w:rFonts w:ascii="Times New Roman" w:hAnsi="Times New Roman" w:cs="Times New Roman"/>
          <w:b/>
          <w:sz w:val="24"/>
          <w:szCs w:val="24"/>
        </w:rPr>
        <w:t>PEI-Pis completo</w:t>
      </w:r>
      <w:r w:rsidRPr="00735014">
        <w:rPr>
          <w:rFonts w:ascii="Times New Roman" w:hAnsi="Times New Roman" w:cs="Times New Roman"/>
          <w:sz w:val="24"/>
          <w:szCs w:val="24"/>
        </w:rPr>
        <w:t xml:space="preserve"> (con verifiche e valutazioni del 2° quadrimestre, foglio firme digitale, l’</w:t>
      </w:r>
      <w:r>
        <w:rPr>
          <w:rFonts w:ascii="Times New Roman" w:hAnsi="Times New Roman" w:cs="Times New Roman"/>
          <w:sz w:val="24"/>
          <w:szCs w:val="24"/>
        </w:rPr>
        <w:t>allegato B compilato, le relazioni dei Glo iniziali</w:t>
      </w:r>
      <w:r w:rsidRPr="00735014">
        <w:rPr>
          <w:rFonts w:ascii="Times New Roman" w:hAnsi="Times New Roman" w:cs="Times New Roman"/>
          <w:sz w:val="24"/>
          <w:szCs w:val="24"/>
        </w:rPr>
        <w:t>, intermedio se presente e finale), in formato digitale. La documentazione completa verrà stampata dalla Segreteria in questa fase f</w:t>
      </w:r>
      <w:r>
        <w:rPr>
          <w:rFonts w:ascii="Times New Roman" w:hAnsi="Times New Roman" w:cs="Times New Roman"/>
          <w:sz w:val="24"/>
          <w:szCs w:val="24"/>
        </w:rPr>
        <w:t>inale dell’a.s</w:t>
      </w:r>
      <w:r w:rsidRPr="00735014">
        <w:rPr>
          <w:rFonts w:ascii="Times New Roman" w:hAnsi="Times New Roman" w:cs="Times New Roman"/>
          <w:sz w:val="24"/>
          <w:szCs w:val="24"/>
        </w:rPr>
        <w:t>.</w:t>
      </w:r>
    </w:p>
    <w:p w:rsidR="00061294" w:rsidRPr="00735014" w:rsidRDefault="00061294">
      <w:pPr>
        <w:jc w:val="both"/>
        <w:rPr>
          <w:u w:val="single"/>
        </w:rPr>
      </w:pPr>
    </w:p>
    <w:p w:rsidR="00061294" w:rsidRPr="00735014" w:rsidRDefault="00061294">
      <w:pPr>
        <w:jc w:val="both"/>
        <w:rPr>
          <w:u w:val="single"/>
        </w:rPr>
      </w:pPr>
      <w:r w:rsidRPr="00735014">
        <w:rPr>
          <w:u w:val="single"/>
        </w:rPr>
        <w:t xml:space="preserve">Importante </w:t>
      </w:r>
    </w:p>
    <w:p w:rsidR="00061294" w:rsidRPr="00735014" w:rsidRDefault="00061294">
      <w:pPr>
        <w:spacing w:before="40"/>
        <w:jc w:val="both"/>
      </w:pPr>
      <w:r w:rsidRPr="00735014">
        <w:t>Si ricorda che l’Insegnante di Sostegno è una figura professionale di dignità equivalente ai Docenti Curricolari e contitolare della classe in cui opera.  Di concerto con i Docenti Curricolari, realizza, all’interno del gruppo classe, opportune strategie di insegnamento, esercitando interventi specifici nei vari settori dell’apprendimento. Partecipa a tutte le attività del Consiglio di Classe in cui presta servizio, comprese quelle relative alla valutazione del gruppo classe, con diritto di voto nei casi specifici. Gli interventi di sostegno devono essere aggiuntivi e non sostitutivi delle attività curricolari, secondo una programmazione adeguata alle capacità individuali, in ottica inclusiva. Il Consiglio di Classe programma e progetta interventi educativo - didattici miranti ad una concreta integrazione/inclusione dell’alunno con disabilità, all’interno del gruppo classe e dell’ambiente scolastico.</w:t>
      </w:r>
    </w:p>
    <w:p w:rsidR="00061294" w:rsidRPr="00735014" w:rsidRDefault="00061294">
      <w:pPr>
        <w:spacing w:before="40"/>
        <w:jc w:val="both"/>
      </w:pPr>
      <w:r w:rsidRPr="00735014">
        <w:tab/>
      </w:r>
      <w:r w:rsidRPr="00735014">
        <w:tab/>
      </w:r>
      <w:r w:rsidRPr="00735014">
        <w:tab/>
      </w:r>
      <w:r w:rsidRPr="00735014">
        <w:tab/>
      </w:r>
      <w:r w:rsidRPr="00735014">
        <w:tab/>
      </w:r>
      <w:r w:rsidRPr="00735014">
        <w:tab/>
      </w:r>
    </w:p>
    <w:p w:rsidR="00061294" w:rsidRPr="00735014" w:rsidRDefault="00061294">
      <w:pPr>
        <w:spacing w:before="40"/>
        <w:jc w:val="both"/>
      </w:pPr>
      <w:r w:rsidRPr="00735014">
        <w:t>*</w:t>
      </w:r>
      <w:smartTag w:uri="urn:schemas-microsoft-com:office:smarttags" w:element="PersonName">
        <w:smartTagPr>
          <w:attr w:name="ProductID" w:val="La NPI Ufsmia"/>
        </w:smartTagPr>
        <w:r w:rsidRPr="00735014">
          <w:t>La NPI Ufsmia</w:t>
        </w:r>
      </w:smartTag>
      <w:r>
        <w:t>,</w:t>
      </w:r>
      <w:r w:rsidRPr="00735014">
        <w:t xml:space="preserve"> dal corrente anno scolastico</w:t>
      </w:r>
      <w:r>
        <w:t>,</w:t>
      </w:r>
      <w:r w:rsidRPr="00735014">
        <w:t xml:space="preserve"> sarà presente ad un solo incontro Glo (o iniziale </w:t>
      </w:r>
      <w:r>
        <w:t xml:space="preserve">o </w:t>
      </w:r>
      <w:r w:rsidRPr="00735014">
        <w:t xml:space="preserve">intermedio o finale), pertanto si procederà all’organizzazione di incontri scuola-famiglia-enti esterni concordati preventivamente con </w:t>
      </w:r>
      <w:smartTag w:uri="urn:schemas-microsoft-com:office:smarttags" w:element="PersonName">
        <w:smartTagPr>
          <w:attr w:name="ProductID" w:val="la Fs."/>
        </w:smartTagPr>
        <w:r w:rsidRPr="00735014">
          <w:t>la Fs.</w:t>
        </w:r>
      </w:smartTag>
    </w:p>
    <w:p w:rsidR="00061294" w:rsidRPr="00735014" w:rsidRDefault="00061294" w:rsidP="00334370">
      <w:pPr>
        <w:spacing w:before="40"/>
        <w:jc w:val="both"/>
      </w:pPr>
      <w:r w:rsidRPr="00735014">
        <w:t xml:space="preserve">*Nel caso di assenza per altri impegni di un componente del GLO del Team/sezione/CdC è sufficiente darne comunicazione al docente di sostegno e coordinatore di classe per segnare l’assenza giustificata. </w:t>
      </w:r>
      <w:r w:rsidRPr="00735014">
        <w:tab/>
      </w:r>
      <w:r w:rsidRPr="00735014">
        <w:tab/>
        <w:t xml:space="preserve">    </w:t>
      </w:r>
    </w:p>
    <w:p w:rsidR="00061294" w:rsidRPr="00735014" w:rsidRDefault="00061294">
      <w:pPr>
        <w:spacing w:before="40"/>
        <w:jc w:val="both"/>
      </w:pPr>
    </w:p>
    <w:p w:rsidR="00061294" w:rsidRPr="00735014" w:rsidRDefault="00061294">
      <w:pPr>
        <w:spacing w:before="40"/>
        <w:jc w:val="both"/>
      </w:pPr>
    </w:p>
    <w:p w:rsidR="00061294" w:rsidRPr="00735014" w:rsidRDefault="00061294">
      <w:pPr>
        <w:spacing w:before="40"/>
        <w:jc w:val="both"/>
      </w:pPr>
    </w:p>
    <w:p w:rsidR="00061294" w:rsidRPr="00735014" w:rsidRDefault="00061294">
      <w:pPr>
        <w:spacing w:before="40"/>
        <w:jc w:val="both"/>
      </w:pPr>
    </w:p>
    <w:p w:rsidR="00061294" w:rsidRPr="00735014" w:rsidRDefault="00061294">
      <w:pPr>
        <w:spacing w:before="40"/>
        <w:jc w:val="both"/>
      </w:pPr>
    </w:p>
    <w:p w:rsidR="00061294" w:rsidRDefault="00061294" w:rsidP="00A93B27">
      <w:pPr>
        <w:spacing w:before="40"/>
        <w:ind w:left="5040" w:firstLine="720"/>
        <w:jc w:val="both"/>
      </w:pPr>
      <w:r>
        <w:rPr>
          <w:sz w:val="22"/>
          <w:szCs w:val="22"/>
        </w:rPr>
        <w:t xml:space="preserve">   </w:t>
      </w:r>
    </w:p>
    <w:sectPr w:rsidR="00061294" w:rsidSect="00CD20E2">
      <w:headerReference w:type="default" r:id="rId9"/>
      <w:footerReference w:type="default" r:id="rId10"/>
      <w:pgSz w:w="11906" w:h="16838"/>
      <w:pgMar w:top="851" w:right="1134" w:bottom="0" w:left="1134" w:header="0" w:footer="720" w:gutter="0"/>
      <w:pgNumType w:start="1"/>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294" w:rsidRDefault="00061294" w:rsidP="004E0118">
      <w:r>
        <w:separator/>
      </w:r>
    </w:p>
  </w:endnote>
  <w:endnote w:type="continuationSeparator" w:id="0">
    <w:p w:rsidR="00061294" w:rsidRDefault="00061294" w:rsidP="004E01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94" w:rsidRDefault="00061294">
    <w:pPr>
      <w:pStyle w:val="Footer"/>
      <w:jc w:val="right"/>
    </w:pPr>
    <w:fldSimple w:instr="PAGE">
      <w:r>
        <w:rPr>
          <w:noProof/>
        </w:rPr>
        <w:t>1</w:t>
      </w:r>
    </w:fldSimple>
  </w:p>
  <w:p w:rsidR="00061294" w:rsidRDefault="000612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294" w:rsidRDefault="00061294" w:rsidP="004E0118">
      <w:r>
        <w:separator/>
      </w:r>
    </w:p>
  </w:footnote>
  <w:footnote w:type="continuationSeparator" w:id="0">
    <w:p w:rsidR="00061294" w:rsidRDefault="00061294" w:rsidP="004E01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294" w:rsidRDefault="0006129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582FAD"/>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
    <w:nsid w:val="64FC603A"/>
    <w:multiLevelType w:val="multilevel"/>
    <w:tmpl w:val="FFFFFFFF"/>
    <w:lvl w:ilvl="0">
      <w:start w:val="1"/>
      <w:numFmt w:val="bullet"/>
      <w:lvlText w:val=""/>
      <w:lvlJc w:val="left"/>
      <w:pPr>
        <w:ind w:left="578" w:hanging="360"/>
      </w:pPr>
      <w:rPr>
        <w:rFonts w:ascii="Symbol" w:hAnsi="Symbol" w:hint="default"/>
        <w:sz w:val="22"/>
      </w:rPr>
    </w:lvl>
    <w:lvl w:ilvl="1">
      <w:start w:val="1"/>
      <w:numFmt w:val="bullet"/>
      <w:lvlText w:val="o"/>
      <w:lvlJc w:val="left"/>
      <w:pPr>
        <w:ind w:left="1298" w:hanging="360"/>
      </w:pPr>
      <w:rPr>
        <w:rFonts w:ascii="Courier New" w:hAnsi="Courier New" w:hint="default"/>
      </w:rPr>
    </w:lvl>
    <w:lvl w:ilvl="2">
      <w:start w:val="1"/>
      <w:numFmt w:val="bullet"/>
      <w:lvlText w:val=""/>
      <w:lvlJc w:val="left"/>
      <w:pPr>
        <w:ind w:left="2018" w:hanging="360"/>
      </w:pPr>
      <w:rPr>
        <w:rFonts w:ascii="Wingdings" w:hAnsi="Wingdings" w:hint="default"/>
      </w:rPr>
    </w:lvl>
    <w:lvl w:ilvl="3">
      <w:start w:val="1"/>
      <w:numFmt w:val="bullet"/>
      <w:lvlText w:val=""/>
      <w:lvlJc w:val="left"/>
      <w:pPr>
        <w:ind w:left="2738" w:hanging="360"/>
      </w:pPr>
      <w:rPr>
        <w:rFonts w:ascii="Symbol" w:hAnsi="Symbol" w:hint="default"/>
        <w:sz w:val="20"/>
      </w:rPr>
    </w:lvl>
    <w:lvl w:ilvl="4">
      <w:start w:val="1"/>
      <w:numFmt w:val="bullet"/>
      <w:lvlText w:val="o"/>
      <w:lvlJc w:val="left"/>
      <w:pPr>
        <w:ind w:left="3458" w:hanging="360"/>
      </w:pPr>
      <w:rPr>
        <w:rFonts w:ascii="Courier New" w:hAnsi="Courier New" w:hint="default"/>
      </w:rPr>
    </w:lvl>
    <w:lvl w:ilvl="5">
      <w:start w:val="1"/>
      <w:numFmt w:val="bullet"/>
      <w:lvlText w:val=""/>
      <w:lvlJc w:val="left"/>
      <w:pPr>
        <w:ind w:left="4178" w:hanging="360"/>
      </w:pPr>
      <w:rPr>
        <w:rFonts w:ascii="Wingdings" w:hAnsi="Wingdings" w:hint="default"/>
      </w:rPr>
    </w:lvl>
    <w:lvl w:ilvl="6">
      <w:start w:val="1"/>
      <w:numFmt w:val="bullet"/>
      <w:lvlText w:val=""/>
      <w:lvlJc w:val="left"/>
      <w:pPr>
        <w:ind w:left="4898" w:hanging="360"/>
      </w:pPr>
      <w:rPr>
        <w:rFonts w:ascii="Symbol" w:hAnsi="Symbol" w:hint="default"/>
        <w:sz w:val="20"/>
      </w:rPr>
    </w:lvl>
    <w:lvl w:ilvl="7">
      <w:start w:val="1"/>
      <w:numFmt w:val="bullet"/>
      <w:lvlText w:val="o"/>
      <w:lvlJc w:val="left"/>
      <w:pPr>
        <w:ind w:left="5618" w:hanging="360"/>
      </w:pPr>
      <w:rPr>
        <w:rFonts w:ascii="Courier New" w:hAnsi="Courier New" w:hint="default"/>
      </w:rPr>
    </w:lvl>
    <w:lvl w:ilvl="8">
      <w:start w:val="1"/>
      <w:numFmt w:val="bullet"/>
      <w:lvlText w:val=""/>
      <w:lvlJc w:val="left"/>
      <w:pPr>
        <w:ind w:left="6338"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0118"/>
    <w:rsid w:val="000100AD"/>
    <w:rsid w:val="00017CD1"/>
    <w:rsid w:val="00050F05"/>
    <w:rsid w:val="00061294"/>
    <w:rsid w:val="00085FEE"/>
    <w:rsid w:val="000A68D1"/>
    <w:rsid w:val="000E298F"/>
    <w:rsid w:val="0010294C"/>
    <w:rsid w:val="00106F4D"/>
    <w:rsid w:val="001079DA"/>
    <w:rsid w:val="0011094B"/>
    <w:rsid w:val="00122A3B"/>
    <w:rsid w:val="001271E2"/>
    <w:rsid w:val="00154E10"/>
    <w:rsid w:val="001A255F"/>
    <w:rsid w:val="001D6CD8"/>
    <w:rsid w:val="001F1745"/>
    <w:rsid w:val="00212904"/>
    <w:rsid w:val="00221BF3"/>
    <w:rsid w:val="00237734"/>
    <w:rsid w:val="00283D2A"/>
    <w:rsid w:val="002C5793"/>
    <w:rsid w:val="00334370"/>
    <w:rsid w:val="00373280"/>
    <w:rsid w:val="003A6297"/>
    <w:rsid w:val="003B7672"/>
    <w:rsid w:val="003C0C7D"/>
    <w:rsid w:val="003C6FDB"/>
    <w:rsid w:val="003F1D2A"/>
    <w:rsid w:val="00495EB7"/>
    <w:rsid w:val="004C2820"/>
    <w:rsid w:val="004C6FE8"/>
    <w:rsid w:val="004E0118"/>
    <w:rsid w:val="004E0237"/>
    <w:rsid w:val="00507BB3"/>
    <w:rsid w:val="00556F7C"/>
    <w:rsid w:val="00582D58"/>
    <w:rsid w:val="005A5A1D"/>
    <w:rsid w:val="005B186A"/>
    <w:rsid w:val="005B58F2"/>
    <w:rsid w:val="005C5CE8"/>
    <w:rsid w:val="005D4DC4"/>
    <w:rsid w:val="005E0457"/>
    <w:rsid w:val="006016C5"/>
    <w:rsid w:val="00631BF9"/>
    <w:rsid w:val="00640958"/>
    <w:rsid w:val="0067760D"/>
    <w:rsid w:val="00686EFA"/>
    <w:rsid w:val="006A14D7"/>
    <w:rsid w:val="006A38CF"/>
    <w:rsid w:val="006B3FC6"/>
    <w:rsid w:val="006E0F99"/>
    <w:rsid w:val="006E6F33"/>
    <w:rsid w:val="007002BC"/>
    <w:rsid w:val="00705D63"/>
    <w:rsid w:val="0073177B"/>
    <w:rsid w:val="00735014"/>
    <w:rsid w:val="007B2BF2"/>
    <w:rsid w:val="00823820"/>
    <w:rsid w:val="00827732"/>
    <w:rsid w:val="0085528F"/>
    <w:rsid w:val="00873580"/>
    <w:rsid w:val="008D6962"/>
    <w:rsid w:val="008E39E7"/>
    <w:rsid w:val="008E4BBC"/>
    <w:rsid w:val="008F49FA"/>
    <w:rsid w:val="008F4FFA"/>
    <w:rsid w:val="00901313"/>
    <w:rsid w:val="00925AE2"/>
    <w:rsid w:val="00930ED3"/>
    <w:rsid w:val="00937EF7"/>
    <w:rsid w:val="0095153D"/>
    <w:rsid w:val="00954C32"/>
    <w:rsid w:val="0095502B"/>
    <w:rsid w:val="00966430"/>
    <w:rsid w:val="009835C9"/>
    <w:rsid w:val="00997B31"/>
    <w:rsid w:val="009D46B1"/>
    <w:rsid w:val="009F64FC"/>
    <w:rsid w:val="00A17F60"/>
    <w:rsid w:val="00A53A36"/>
    <w:rsid w:val="00A82805"/>
    <w:rsid w:val="00A93B27"/>
    <w:rsid w:val="00A94D7C"/>
    <w:rsid w:val="00AB410B"/>
    <w:rsid w:val="00AE0743"/>
    <w:rsid w:val="00B05E07"/>
    <w:rsid w:val="00B741CA"/>
    <w:rsid w:val="00B82B46"/>
    <w:rsid w:val="00B940A6"/>
    <w:rsid w:val="00BE3B62"/>
    <w:rsid w:val="00C22786"/>
    <w:rsid w:val="00C40591"/>
    <w:rsid w:val="00C53982"/>
    <w:rsid w:val="00C57000"/>
    <w:rsid w:val="00C9020B"/>
    <w:rsid w:val="00C93935"/>
    <w:rsid w:val="00CD20E2"/>
    <w:rsid w:val="00CF4DC5"/>
    <w:rsid w:val="00D826BD"/>
    <w:rsid w:val="00D867D4"/>
    <w:rsid w:val="00DB2A52"/>
    <w:rsid w:val="00DF2276"/>
    <w:rsid w:val="00E005A3"/>
    <w:rsid w:val="00E0316C"/>
    <w:rsid w:val="00E0740E"/>
    <w:rsid w:val="00E17A7C"/>
    <w:rsid w:val="00E34D84"/>
    <w:rsid w:val="00EA3293"/>
    <w:rsid w:val="00EF6D8F"/>
    <w:rsid w:val="00F117AD"/>
    <w:rsid w:val="00F2250B"/>
    <w:rsid w:val="00F567EE"/>
    <w:rsid w:val="00F84FA2"/>
    <w:rsid w:val="00FE113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7EE"/>
    <w:rPr>
      <w:color w:val="000000"/>
      <w:sz w:val="24"/>
      <w:szCs w:val="24"/>
    </w:rPr>
  </w:style>
  <w:style w:type="paragraph" w:styleId="Heading1">
    <w:name w:val="heading 1"/>
    <w:basedOn w:val="Normal"/>
    <w:link w:val="Heading1Char"/>
    <w:uiPriority w:val="99"/>
    <w:qFormat/>
    <w:rsid w:val="00F567EE"/>
    <w:pPr>
      <w:keepNext/>
      <w:keepLines/>
      <w:spacing w:before="480" w:after="120"/>
      <w:outlineLvl w:val="0"/>
    </w:pPr>
    <w:rPr>
      <w:rFonts w:ascii="Cambria" w:hAnsi="Cambria"/>
      <w:b/>
      <w:bCs/>
      <w:sz w:val="32"/>
      <w:szCs w:val="32"/>
    </w:rPr>
  </w:style>
  <w:style w:type="paragraph" w:styleId="Heading2">
    <w:name w:val="heading 2"/>
    <w:basedOn w:val="Normal"/>
    <w:link w:val="Heading2Char"/>
    <w:uiPriority w:val="99"/>
    <w:qFormat/>
    <w:rsid w:val="00F567EE"/>
    <w:pPr>
      <w:keepNext/>
      <w:keepLines/>
      <w:spacing w:before="360" w:after="80"/>
      <w:outlineLvl w:val="1"/>
    </w:pPr>
    <w:rPr>
      <w:rFonts w:ascii="Cambria" w:hAnsi="Cambria"/>
      <w:b/>
      <w:bCs/>
      <w:i/>
      <w:iCs/>
      <w:sz w:val="28"/>
      <w:szCs w:val="28"/>
    </w:rPr>
  </w:style>
  <w:style w:type="paragraph" w:styleId="Heading3">
    <w:name w:val="heading 3"/>
    <w:basedOn w:val="Normal"/>
    <w:link w:val="Heading3Char"/>
    <w:uiPriority w:val="99"/>
    <w:qFormat/>
    <w:rsid w:val="00F567EE"/>
    <w:pPr>
      <w:keepNext/>
      <w:keepLines/>
      <w:spacing w:before="280" w:after="80"/>
      <w:outlineLvl w:val="2"/>
    </w:pPr>
    <w:rPr>
      <w:rFonts w:ascii="Cambria" w:hAnsi="Cambria"/>
      <w:b/>
      <w:bCs/>
      <w:sz w:val="26"/>
      <w:szCs w:val="26"/>
    </w:rPr>
  </w:style>
  <w:style w:type="paragraph" w:styleId="Heading4">
    <w:name w:val="heading 4"/>
    <w:basedOn w:val="Normal"/>
    <w:link w:val="Heading4Char"/>
    <w:uiPriority w:val="99"/>
    <w:qFormat/>
    <w:rsid w:val="00F567EE"/>
    <w:pPr>
      <w:keepNext/>
      <w:keepLines/>
      <w:spacing w:before="240" w:after="40"/>
      <w:outlineLvl w:val="3"/>
    </w:pPr>
    <w:rPr>
      <w:rFonts w:ascii="Calibri" w:hAnsi="Calibri"/>
      <w:b/>
      <w:bCs/>
      <w:sz w:val="28"/>
      <w:szCs w:val="28"/>
    </w:rPr>
  </w:style>
  <w:style w:type="paragraph" w:styleId="Heading5">
    <w:name w:val="heading 5"/>
    <w:basedOn w:val="Normal"/>
    <w:link w:val="Heading5Char"/>
    <w:uiPriority w:val="99"/>
    <w:qFormat/>
    <w:rsid w:val="00F567EE"/>
    <w:pPr>
      <w:keepNext/>
      <w:keepLines/>
      <w:spacing w:before="220" w:after="40"/>
      <w:outlineLvl w:val="4"/>
    </w:pPr>
    <w:rPr>
      <w:rFonts w:ascii="Calibri" w:hAnsi="Calibri"/>
      <w:b/>
      <w:bCs/>
      <w:i/>
      <w:iCs/>
      <w:sz w:val="26"/>
      <w:szCs w:val="26"/>
    </w:rPr>
  </w:style>
  <w:style w:type="paragraph" w:styleId="Heading6">
    <w:name w:val="heading 6"/>
    <w:basedOn w:val="Normal"/>
    <w:link w:val="Heading6Char"/>
    <w:uiPriority w:val="99"/>
    <w:qFormat/>
    <w:rsid w:val="00F567EE"/>
    <w:pPr>
      <w:keepNext/>
      <w:keepLines/>
      <w:spacing w:before="200" w:after="40"/>
      <w:outlineLvl w:val="5"/>
    </w:pPr>
    <w:rPr>
      <w:rFonts w:ascii="Calibri" w:hAnsi="Calibri"/>
      <w:b/>
      <w:bCs/>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567EE"/>
    <w:rPr>
      <w:rFonts w:ascii="Cambria" w:hAnsi="Cambria"/>
      <w:b/>
      <w:color w:val="000000"/>
      <w:sz w:val="32"/>
    </w:rPr>
  </w:style>
  <w:style w:type="character" w:customStyle="1" w:styleId="Heading2Char">
    <w:name w:val="Heading 2 Char"/>
    <w:basedOn w:val="DefaultParagraphFont"/>
    <w:link w:val="Heading2"/>
    <w:uiPriority w:val="99"/>
    <w:semiHidden/>
    <w:locked/>
    <w:rsid w:val="00F567EE"/>
    <w:rPr>
      <w:rFonts w:ascii="Cambria" w:hAnsi="Cambria"/>
      <w:b/>
      <w:i/>
      <w:color w:val="000000"/>
      <w:sz w:val="28"/>
    </w:rPr>
  </w:style>
  <w:style w:type="character" w:customStyle="1" w:styleId="Heading3Char">
    <w:name w:val="Heading 3 Char"/>
    <w:basedOn w:val="DefaultParagraphFont"/>
    <w:link w:val="Heading3"/>
    <w:uiPriority w:val="99"/>
    <w:semiHidden/>
    <w:locked/>
    <w:rsid w:val="00F567EE"/>
    <w:rPr>
      <w:rFonts w:ascii="Cambria" w:hAnsi="Cambria"/>
      <w:b/>
      <w:color w:val="000000"/>
      <w:sz w:val="26"/>
    </w:rPr>
  </w:style>
  <w:style w:type="character" w:customStyle="1" w:styleId="Heading4Char">
    <w:name w:val="Heading 4 Char"/>
    <w:basedOn w:val="DefaultParagraphFont"/>
    <w:link w:val="Heading4"/>
    <w:uiPriority w:val="99"/>
    <w:semiHidden/>
    <w:locked/>
    <w:rsid w:val="00F567EE"/>
    <w:rPr>
      <w:rFonts w:ascii="Calibri" w:hAnsi="Calibri"/>
      <w:b/>
      <w:color w:val="000000"/>
      <w:sz w:val="28"/>
    </w:rPr>
  </w:style>
  <w:style w:type="character" w:customStyle="1" w:styleId="Heading5Char">
    <w:name w:val="Heading 5 Char"/>
    <w:basedOn w:val="DefaultParagraphFont"/>
    <w:link w:val="Heading5"/>
    <w:uiPriority w:val="99"/>
    <w:semiHidden/>
    <w:locked/>
    <w:rsid w:val="00F567EE"/>
    <w:rPr>
      <w:rFonts w:ascii="Calibri" w:hAnsi="Calibri"/>
      <w:b/>
      <w:i/>
      <w:color w:val="000000"/>
      <w:sz w:val="26"/>
    </w:rPr>
  </w:style>
  <w:style w:type="character" w:customStyle="1" w:styleId="Heading6Char">
    <w:name w:val="Heading 6 Char"/>
    <w:basedOn w:val="DefaultParagraphFont"/>
    <w:link w:val="Heading6"/>
    <w:uiPriority w:val="99"/>
    <w:semiHidden/>
    <w:locked/>
    <w:rsid w:val="00F567EE"/>
    <w:rPr>
      <w:rFonts w:ascii="Calibri" w:hAnsi="Calibri"/>
      <w:b/>
      <w:color w:val="000000"/>
    </w:rPr>
  </w:style>
  <w:style w:type="character" w:customStyle="1" w:styleId="TitleChar">
    <w:name w:val="Title Char"/>
    <w:link w:val="Title"/>
    <w:uiPriority w:val="99"/>
    <w:locked/>
    <w:rsid w:val="00F567EE"/>
    <w:rPr>
      <w:rFonts w:ascii="Cambria" w:hAnsi="Cambria"/>
      <w:b/>
      <w:color w:val="000000"/>
      <w:sz w:val="32"/>
    </w:rPr>
  </w:style>
  <w:style w:type="character" w:customStyle="1" w:styleId="SubtitleChar">
    <w:name w:val="Subtitle Char"/>
    <w:uiPriority w:val="99"/>
    <w:locked/>
    <w:rsid w:val="00F567EE"/>
    <w:rPr>
      <w:rFonts w:ascii="Cambria" w:hAnsi="Cambria"/>
      <w:color w:val="000000"/>
      <w:sz w:val="24"/>
    </w:rPr>
  </w:style>
  <w:style w:type="character" w:customStyle="1" w:styleId="BalloonTextChar">
    <w:name w:val="Balloon Text Char"/>
    <w:uiPriority w:val="99"/>
    <w:semiHidden/>
    <w:locked/>
    <w:rsid w:val="00F567EE"/>
    <w:rPr>
      <w:rFonts w:ascii="Tahoma" w:hAnsi="Tahoma"/>
      <w:sz w:val="16"/>
    </w:rPr>
  </w:style>
  <w:style w:type="character" w:customStyle="1" w:styleId="CollegamentoInternet">
    <w:name w:val="Collegamento Internet"/>
    <w:uiPriority w:val="99"/>
    <w:rsid w:val="00F567EE"/>
    <w:rPr>
      <w:color w:val="0000FF"/>
      <w:u w:val="single"/>
    </w:rPr>
  </w:style>
  <w:style w:type="character" w:customStyle="1" w:styleId="HeaderChar">
    <w:name w:val="Header Char"/>
    <w:uiPriority w:val="99"/>
    <w:semiHidden/>
    <w:locked/>
    <w:rsid w:val="00F567EE"/>
  </w:style>
  <w:style w:type="character" w:customStyle="1" w:styleId="FooterChar">
    <w:name w:val="Footer Char"/>
    <w:uiPriority w:val="99"/>
    <w:locked/>
    <w:rsid w:val="00F567EE"/>
  </w:style>
  <w:style w:type="character" w:customStyle="1" w:styleId="ListLabel1">
    <w:name w:val="ListLabel 1"/>
    <w:uiPriority w:val="99"/>
    <w:rsid w:val="004E0118"/>
    <w:rPr>
      <w:sz w:val="20"/>
    </w:rPr>
  </w:style>
  <w:style w:type="character" w:customStyle="1" w:styleId="ListLabel2">
    <w:name w:val="ListLabel 2"/>
    <w:uiPriority w:val="99"/>
    <w:rsid w:val="004E0118"/>
  </w:style>
  <w:style w:type="character" w:customStyle="1" w:styleId="ListLabel3">
    <w:name w:val="ListLabel 3"/>
    <w:uiPriority w:val="99"/>
    <w:rsid w:val="004E0118"/>
  </w:style>
  <w:style w:type="character" w:customStyle="1" w:styleId="ListLabel4">
    <w:name w:val="ListLabel 4"/>
    <w:uiPriority w:val="99"/>
    <w:rsid w:val="004E0118"/>
    <w:rPr>
      <w:sz w:val="20"/>
    </w:rPr>
  </w:style>
  <w:style w:type="character" w:customStyle="1" w:styleId="ListLabel5">
    <w:name w:val="ListLabel 5"/>
    <w:uiPriority w:val="99"/>
    <w:rsid w:val="004E0118"/>
  </w:style>
  <w:style w:type="character" w:customStyle="1" w:styleId="ListLabel6">
    <w:name w:val="ListLabel 6"/>
    <w:uiPriority w:val="99"/>
    <w:rsid w:val="004E0118"/>
  </w:style>
  <w:style w:type="character" w:customStyle="1" w:styleId="ListLabel7">
    <w:name w:val="ListLabel 7"/>
    <w:uiPriority w:val="99"/>
    <w:rsid w:val="004E0118"/>
    <w:rPr>
      <w:sz w:val="20"/>
    </w:rPr>
  </w:style>
  <w:style w:type="character" w:customStyle="1" w:styleId="ListLabel8">
    <w:name w:val="ListLabel 8"/>
    <w:uiPriority w:val="99"/>
    <w:rsid w:val="004E0118"/>
  </w:style>
  <w:style w:type="character" w:customStyle="1" w:styleId="ListLabel9">
    <w:name w:val="ListLabel 9"/>
    <w:uiPriority w:val="99"/>
    <w:rsid w:val="004E0118"/>
  </w:style>
  <w:style w:type="character" w:customStyle="1" w:styleId="ListLabel10">
    <w:name w:val="ListLabel 10"/>
    <w:uiPriority w:val="99"/>
    <w:rsid w:val="004E0118"/>
  </w:style>
  <w:style w:type="character" w:customStyle="1" w:styleId="ListLabel11">
    <w:name w:val="ListLabel 11"/>
    <w:uiPriority w:val="99"/>
    <w:rsid w:val="004E0118"/>
    <w:rPr>
      <w:rFonts w:ascii="Times New Roman" w:hAnsi="Times New Roman"/>
      <w:sz w:val="22"/>
    </w:rPr>
  </w:style>
  <w:style w:type="character" w:customStyle="1" w:styleId="ListLabel12">
    <w:name w:val="ListLabel 12"/>
    <w:uiPriority w:val="99"/>
    <w:rsid w:val="004E0118"/>
  </w:style>
  <w:style w:type="character" w:customStyle="1" w:styleId="ListLabel13">
    <w:name w:val="ListLabel 13"/>
    <w:uiPriority w:val="99"/>
    <w:rsid w:val="004E0118"/>
  </w:style>
  <w:style w:type="character" w:customStyle="1" w:styleId="ListLabel14">
    <w:name w:val="ListLabel 14"/>
    <w:uiPriority w:val="99"/>
    <w:rsid w:val="004E0118"/>
    <w:rPr>
      <w:sz w:val="20"/>
    </w:rPr>
  </w:style>
  <w:style w:type="character" w:customStyle="1" w:styleId="ListLabel15">
    <w:name w:val="ListLabel 15"/>
    <w:uiPriority w:val="99"/>
    <w:rsid w:val="004E0118"/>
  </w:style>
  <w:style w:type="character" w:customStyle="1" w:styleId="ListLabel16">
    <w:name w:val="ListLabel 16"/>
    <w:uiPriority w:val="99"/>
    <w:rsid w:val="004E0118"/>
  </w:style>
  <w:style w:type="character" w:customStyle="1" w:styleId="ListLabel17">
    <w:name w:val="ListLabel 17"/>
    <w:uiPriority w:val="99"/>
    <w:rsid w:val="004E0118"/>
    <w:rPr>
      <w:sz w:val="20"/>
    </w:rPr>
  </w:style>
  <w:style w:type="character" w:customStyle="1" w:styleId="ListLabel18">
    <w:name w:val="ListLabel 18"/>
    <w:uiPriority w:val="99"/>
    <w:rsid w:val="004E0118"/>
  </w:style>
  <w:style w:type="character" w:customStyle="1" w:styleId="ListLabel19">
    <w:name w:val="ListLabel 19"/>
    <w:uiPriority w:val="99"/>
    <w:rsid w:val="004E0118"/>
  </w:style>
  <w:style w:type="character" w:customStyle="1" w:styleId="ListLabel20">
    <w:name w:val="ListLabel 20"/>
    <w:uiPriority w:val="99"/>
    <w:rsid w:val="004E0118"/>
  </w:style>
  <w:style w:type="paragraph" w:styleId="Title">
    <w:name w:val="Title"/>
    <w:basedOn w:val="Normal"/>
    <w:next w:val="BodyText"/>
    <w:link w:val="TitleChar"/>
    <w:uiPriority w:val="99"/>
    <w:qFormat/>
    <w:rsid w:val="00F567EE"/>
    <w:pPr>
      <w:keepNext/>
      <w:keepLines/>
      <w:spacing w:before="480" w:after="120"/>
    </w:pPr>
    <w:rPr>
      <w:rFonts w:ascii="Cambria" w:hAnsi="Cambria"/>
      <w:b/>
      <w:bCs/>
      <w:sz w:val="32"/>
      <w:szCs w:val="32"/>
    </w:rPr>
  </w:style>
  <w:style w:type="character" w:customStyle="1" w:styleId="TitleChar1">
    <w:name w:val="Title Char1"/>
    <w:basedOn w:val="DefaultParagraphFont"/>
    <w:link w:val="Title"/>
    <w:uiPriority w:val="99"/>
    <w:locked/>
    <w:rsid w:val="00B05E07"/>
    <w:rPr>
      <w:rFonts w:ascii="Cambria" w:hAnsi="Cambria"/>
      <w:b/>
      <w:color w:val="000000"/>
      <w:kern w:val="28"/>
      <w:sz w:val="32"/>
    </w:rPr>
  </w:style>
  <w:style w:type="paragraph" w:styleId="BodyText">
    <w:name w:val="Body Text"/>
    <w:basedOn w:val="Normal"/>
    <w:link w:val="BodyTextChar"/>
    <w:uiPriority w:val="99"/>
    <w:rsid w:val="004E0118"/>
    <w:pPr>
      <w:spacing w:after="140" w:line="288" w:lineRule="auto"/>
    </w:pPr>
  </w:style>
  <w:style w:type="character" w:customStyle="1" w:styleId="BodyTextChar">
    <w:name w:val="Body Text Char"/>
    <w:basedOn w:val="DefaultParagraphFont"/>
    <w:link w:val="BodyText"/>
    <w:uiPriority w:val="99"/>
    <w:semiHidden/>
    <w:locked/>
    <w:rsid w:val="00B05E07"/>
    <w:rPr>
      <w:color w:val="000000"/>
      <w:sz w:val="24"/>
    </w:rPr>
  </w:style>
  <w:style w:type="paragraph" w:styleId="List">
    <w:name w:val="List"/>
    <w:basedOn w:val="BodyText"/>
    <w:uiPriority w:val="99"/>
    <w:rsid w:val="004E0118"/>
    <w:rPr>
      <w:rFonts w:cs="Lucida Sans"/>
    </w:rPr>
  </w:style>
  <w:style w:type="paragraph" w:styleId="Caption">
    <w:name w:val="caption"/>
    <w:basedOn w:val="Normal"/>
    <w:uiPriority w:val="99"/>
    <w:qFormat/>
    <w:rsid w:val="004E0118"/>
    <w:pPr>
      <w:suppressLineNumbers/>
      <w:spacing w:before="120" w:after="120"/>
    </w:pPr>
    <w:rPr>
      <w:rFonts w:cs="Lucida Sans"/>
      <w:i/>
      <w:iCs/>
    </w:rPr>
  </w:style>
  <w:style w:type="paragraph" w:customStyle="1" w:styleId="Indice">
    <w:name w:val="Indice"/>
    <w:basedOn w:val="Normal"/>
    <w:uiPriority w:val="99"/>
    <w:rsid w:val="004E0118"/>
    <w:pPr>
      <w:suppressLineNumbers/>
    </w:pPr>
    <w:rPr>
      <w:rFonts w:cs="Lucida Sans"/>
    </w:rPr>
  </w:style>
  <w:style w:type="paragraph" w:styleId="Subtitle">
    <w:name w:val="Subtitle"/>
    <w:basedOn w:val="Normal"/>
    <w:link w:val="SubtitleChar1"/>
    <w:uiPriority w:val="99"/>
    <w:qFormat/>
    <w:rsid w:val="00F567EE"/>
    <w:pPr>
      <w:keepNext/>
      <w:keepLines/>
      <w:spacing w:before="360" w:after="80"/>
    </w:pPr>
    <w:rPr>
      <w:rFonts w:ascii="Cambria" w:hAnsi="Cambria"/>
    </w:rPr>
  </w:style>
  <w:style w:type="character" w:customStyle="1" w:styleId="SubtitleChar1">
    <w:name w:val="Subtitle Char1"/>
    <w:basedOn w:val="DefaultParagraphFont"/>
    <w:link w:val="Subtitle"/>
    <w:uiPriority w:val="99"/>
    <w:locked/>
    <w:rsid w:val="00B05E07"/>
    <w:rPr>
      <w:rFonts w:ascii="Cambria" w:hAnsi="Cambria"/>
      <w:color w:val="000000"/>
      <w:sz w:val="24"/>
    </w:rPr>
  </w:style>
  <w:style w:type="paragraph" w:styleId="BalloonText">
    <w:name w:val="Balloon Text"/>
    <w:basedOn w:val="Normal"/>
    <w:link w:val="BalloonTextChar1"/>
    <w:uiPriority w:val="99"/>
    <w:semiHidden/>
    <w:rsid w:val="00F567EE"/>
    <w:rPr>
      <w:sz w:val="2"/>
      <w:szCs w:val="20"/>
    </w:rPr>
  </w:style>
  <w:style w:type="character" w:customStyle="1" w:styleId="BalloonTextChar1">
    <w:name w:val="Balloon Text Char1"/>
    <w:basedOn w:val="DefaultParagraphFont"/>
    <w:link w:val="BalloonText"/>
    <w:uiPriority w:val="99"/>
    <w:semiHidden/>
    <w:locked/>
    <w:rsid w:val="00B05E07"/>
    <w:rPr>
      <w:color w:val="000000"/>
      <w:sz w:val="2"/>
    </w:rPr>
  </w:style>
  <w:style w:type="paragraph" w:customStyle="1" w:styleId="Default">
    <w:name w:val="Default"/>
    <w:uiPriority w:val="99"/>
    <w:rsid w:val="00F567EE"/>
    <w:rPr>
      <w:rFonts w:ascii="Palatino Linotype" w:hAnsi="Palatino Linotype" w:cs="Palatino Linotype"/>
      <w:color w:val="000000"/>
      <w:sz w:val="24"/>
      <w:szCs w:val="24"/>
    </w:rPr>
  </w:style>
  <w:style w:type="paragraph" w:styleId="Header">
    <w:name w:val="header"/>
    <w:basedOn w:val="Normal"/>
    <w:link w:val="HeaderChar1"/>
    <w:uiPriority w:val="99"/>
    <w:semiHidden/>
    <w:rsid w:val="00F567EE"/>
    <w:pPr>
      <w:tabs>
        <w:tab w:val="center" w:pos="4819"/>
        <w:tab w:val="right" w:pos="9638"/>
      </w:tabs>
    </w:pPr>
  </w:style>
  <w:style w:type="character" w:customStyle="1" w:styleId="HeaderChar1">
    <w:name w:val="Header Char1"/>
    <w:basedOn w:val="DefaultParagraphFont"/>
    <w:link w:val="Header"/>
    <w:uiPriority w:val="99"/>
    <w:semiHidden/>
    <w:locked/>
    <w:rsid w:val="00B05E07"/>
    <w:rPr>
      <w:color w:val="000000"/>
      <w:sz w:val="24"/>
    </w:rPr>
  </w:style>
  <w:style w:type="paragraph" w:styleId="Footer">
    <w:name w:val="footer"/>
    <w:basedOn w:val="Normal"/>
    <w:link w:val="FooterChar1"/>
    <w:uiPriority w:val="99"/>
    <w:rsid w:val="00F567EE"/>
    <w:pPr>
      <w:tabs>
        <w:tab w:val="center" w:pos="4819"/>
        <w:tab w:val="right" w:pos="9638"/>
      </w:tabs>
    </w:pPr>
  </w:style>
  <w:style w:type="character" w:customStyle="1" w:styleId="FooterChar1">
    <w:name w:val="Footer Char1"/>
    <w:basedOn w:val="DefaultParagraphFont"/>
    <w:link w:val="Footer"/>
    <w:uiPriority w:val="99"/>
    <w:semiHidden/>
    <w:locked/>
    <w:rsid w:val="00B05E07"/>
    <w:rPr>
      <w:color w:val="000000"/>
      <w:sz w:val="24"/>
    </w:rPr>
  </w:style>
  <w:style w:type="paragraph" w:styleId="ListParagraph">
    <w:name w:val="List Paragraph"/>
    <w:basedOn w:val="Normal"/>
    <w:uiPriority w:val="99"/>
    <w:qFormat/>
    <w:rsid w:val="00F567EE"/>
    <w:pPr>
      <w:widowControl w:val="0"/>
      <w:suppressAutoHyphens/>
      <w:overflowPunct w:val="0"/>
      <w:ind w:left="720"/>
      <w:textAlignment w:val="baseline"/>
    </w:pPr>
    <w:rPr>
      <w:rFonts w:ascii="Calibri" w:hAnsi="Calibri" w:cs="Calibri"/>
      <w:color w:val="00000A"/>
      <w:sz w:val="22"/>
      <w:szCs w:val="22"/>
      <w:lang w:eastAsia="zh-CN"/>
    </w:rPr>
  </w:style>
  <w:style w:type="table" w:customStyle="1" w:styleId="TableNormal1">
    <w:name w:val="Table Normal1"/>
    <w:uiPriority w:val="99"/>
    <w:rsid w:val="00F567EE"/>
    <w:rPr>
      <w:color w:val="000000"/>
      <w:sz w:val="24"/>
      <w:szCs w:val="24"/>
    </w:rPr>
    <w:tblPr>
      <w:tblCellMar>
        <w:top w:w="0" w:type="dxa"/>
        <w:left w:w="0" w:type="dxa"/>
        <w:bottom w:w="0" w:type="dxa"/>
        <w:right w:w="0" w:type="dxa"/>
      </w:tblCellMar>
    </w:tblPr>
  </w:style>
  <w:style w:type="table" w:customStyle="1" w:styleId="Stile">
    <w:name w:val="Stile"/>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6">
    <w:name w:val="Stile6"/>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5">
    <w:name w:val="Stile5"/>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4">
    <w:name w:val="Stile4"/>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3">
    <w:name w:val="Stile3"/>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2">
    <w:name w:val="Stile2"/>
    <w:basedOn w:val="TableNormal1"/>
    <w:uiPriority w:val="99"/>
    <w:rsid w:val="00F567EE"/>
    <w:tblPr>
      <w:tblStyleRowBandSize w:val="1"/>
      <w:tblStyleColBandSize w:val="1"/>
      <w:tblCellMar>
        <w:top w:w="0" w:type="dxa"/>
        <w:left w:w="108" w:type="dxa"/>
        <w:bottom w:w="0" w:type="dxa"/>
        <w:right w:w="108" w:type="dxa"/>
      </w:tblCellMar>
    </w:tblPr>
  </w:style>
  <w:style w:type="table" w:customStyle="1" w:styleId="Stile1">
    <w:name w:val="Stile1"/>
    <w:basedOn w:val="TableNormal1"/>
    <w:uiPriority w:val="99"/>
    <w:rsid w:val="00F567EE"/>
    <w:tblPr>
      <w:tblStyleRowBandSize w:val="1"/>
      <w:tblStyleColBandSize w:val="1"/>
      <w:tblCellMar>
        <w:top w:w="0" w:type="dxa"/>
        <w:left w:w="108" w:type="dxa"/>
        <w:bottom w:w="0" w:type="dxa"/>
        <w:right w:w="108" w:type="dxa"/>
      </w:tblCellMar>
    </w:tblPr>
  </w:style>
  <w:style w:type="character" w:styleId="Hyperlink">
    <w:name w:val="Hyperlink"/>
    <w:basedOn w:val="DefaultParagraphFont"/>
    <w:uiPriority w:val="99"/>
    <w:rsid w:val="00F117AD"/>
    <w:rPr>
      <w:rFonts w:cs="Times New Roman"/>
      <w:color w:val="0000FF"/>
      <w:u w:val="single"/>
    </w:rPr>
  </w:style>
  <w:style w:type="character" w:customStyle="1" w:styleId="UnresolvedMention">
    <w:name w:val="Unresolved Mention"/>
    <w:uiPriority w:val="99"/>
    <w:semiHidden/>
    <w:rsid w:val="00F117A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130</TotalTime>
  <Pages>3</Pages>
  <Words>1132</Words>
  <Characters>6456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giorgi</dc:creator>
  <cp:keywords/>
  <dc:description/>
  <cp:lastModifiedBy>client010</cp:lastModifiedBy>
  <cp:revision>100</cp:revision>
  <dcterms:created xsi:type="dcterms:W3CDTF">2020-02-11T12:11:00Z</dcterms:created>
  <dcterms:modified xsi:type="dcterms:W3CDTF">2022-08-29T10:45:00Z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0x01010020D64543CA50F042BD00D6FF8643D9A8</vt:lpwstr>
  </property>
</Properties>
</file>